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122DD7" w:rsidTr="00CC1240">
        <w:trPr>
          <w:trHeight w:val="831"/>
        </w:trPr>
        <w:tc>
          <w:tcPr>
            <w:tcW w:w="1329" w:type="dxa"/>
            <w:tcBorders>
              <w:top w:val="nil"/>
              <w:left w:val="nil"/>
              <w:bottom w:val="single" w:sz="4" w:space="0" w:color="auto"/>
              <w:right w:val="nil"/>
            </w:tcBorders>
          </w:tcPr>
          <w:p w:rsidR="00223275" w:rsidRPr="00122DD7" w:rsidRDefault="00223275" w:rsidP="00223275">
            <w:pPr>
              <w:pStyle w:val="Antet"/>
              <w:jc w:val="center"/>
              <w:rPr>
                <w:rFonts w:ascii="Tahoma" w:hAnsi="Tahoma" w:cs="Tahoma"/>
                <w:color w:val="000000"/>
                <w:sz w:val="22"/>
                <w:szCs w:val="22"/>
                <w:lang w:val="ro-RO" w:eastAsia="ro-RO"/>
              </w:rPr>
            </w:pPr>
            <w:bookmarkStart w:id="0" w:name="_GoBack"/>
            <w:bookmarkEnd w:id="0"/>
            <w:r w:rsidRPr="00122DD7">
              <w:rPr>
                <w:rFonts w:ascii="Tahoma" w:hAnsi="Tahoma" w:cs="Tahoma"/>
                <w:color w:val="000000"/>
                <w:sz w:val="22"/>
                <w:szCs w:val="22"/>
                <w:lang w:val="ro-RO" w:eastAsia="ro-RO"/>
              </w:rPr>
              <w:t xml:space="preserve">                                                                          </w:t>
            </w:r>
            <w:r w:rsidR="000E3186" w:rsidRPr="00122DD7">
              <w:rPr>
                <w:rFonts w:ascii="Tahoma" w:hAnsi="Tahoma" w:cs="Tahoma"/>
                <w:noProof/>
                <w:color w:val="000000"/>
                <w:sz w:val="22"/>
                <w:szCs w:val="22"/>
                <w:lang w:val="en-US" w:eastAsia="en-US"/>
              </w:rPr>
              <w:drawing>
                <wp:inline distT="0" distB="0" distL="0" distR="0">
                  <wp:extent cx="476250" cy="733425"/>
                  <wp:effectExtent l="0" t="0" r="0" b="0"/>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122DD7" w:rsidRDefault="00223275" w:rsidP="00223275">
            <w:pPr>
              <w:rPr>
                <w:rFonts w:ascii="Tahoma" w:hAnsi="Tahoma" w:cs="Tahoma"/>
                <w:b/>
                <w:color w:val="000000"/>
                <w:sz w:val="22"/>
                <w:szCs w:val="22"/>
              </w:rPr>
            </w:pPr>
          </w:p>
          <w:p w:rsidR="00223275" w:rsidRPr="00122DD7" w:rsidRDefault="00223275" w:rsidP="00223275">
            <w:pPr>
              <w:rPr>
                <w:rFonts w:ascii="Tahoma" w:hAnsi="Tahoma" w:cs="Tahoma"/>
                <w:b/>
                <w:color w:val="000000"/>
                <w:sz w:val="22"/>
                <w:szCs w:val="22"/>
              </w:rPr>
            </w:pPr>
            <w:r w:rsidRPr="00122DD7">
              <w:rPr>
                <w:rFonts w:ascii="Tahoma" w:hAnsi="Tahoma" w:cs="Tahoma"/>
                <w:b/>
                <w:color w:val="000000"/>
                <w:sz w:val="22"/>
                <w:szCs w:val="22"/>
              </w:rPr>
              <w:t>ROMÂNIA</w:t>
            </w:r>
          </w:p>
          <w:p w:rsidR="00223275" w:rsidRPr="00122DD7" w:rsidRDefault="00223275" w:rsidP="00223275">
            <w:pPr>
              <w:rPr>
                <w:rFonts w:ascii="Tahoma" w:hAnsi="Tahoma" w:cs="Tahoma"/>
                <w:b/>
                <w:color w:val="000000"/>
                <w:sz w:val="22"/>
                <w:szCs w:val="22"/>
              </w:rPr>
            </w:pPr>
            <w:r w:rsidRPr="00122DD7">
              <w:rPr>
                <w:rFonts w:ascii="Tahoma" w:hAnsi="Tahoma" w:cs="Tahoma"/>
                <w:b/>
                <w:color w:val="000000"/>
                <w:sz w:val="22"/>
                <w:szCs w:val="22"/>
              </w:rPr>
              <w:t>JUDEŢUL CLUJ</w:t>
            </w:r>
          </w:p>
          <w:p w:rsidR="00223275" w:rsidRPr="00122DD7" w:rsidRDefault="00223275" w:rsidP="00223275">
            <w:pPr>
              <w:rPr>
                <w:rFonts w:ascii="Tahoma" w:hAnsi="Tahoma" w:cs="Tahoma"/>
                <w:b/>
                <w:color w:val="000000"/>
                <w:sz w:val="22"/>
                <w:szCs w:val="22"/>
              </w:rPr>
            </w:pPr>
            <w:r w:rsidRPr="00122DD7">
              <w:rPr>
                <w:rFonts w:ascii="Tahoma" w:hAnsi="Tahoma" w:cs="Tahoma"/>
                <w:b/>
                <w:color w:val="000000"/>
                <w:sz w:val="22"/>
                <w:szCs w:val="22"/>
              </w:rPr>
              <w:t>CONSILIUL LOCAL AL MUNICIPIULUI DEJ</w:t>
            </w:r>
          </w:p>
          <w:p w:rsidR="00223275" w:rsidRPr="00122DD7" w:rsidRDefault="00223275" w:rsidP="00223275">
            <w:pPr>
              <w:rPr>
                <w:rFonts w:ascii="Tahoma" w:hAnsi="Tahoma" w:cs="Tahoma"/>
                <w:color w:val="000000"/>
                <w:sz w:val="22"/>
                <w:szCs w:val="22"/>
              </w:rPr>
            </w:pPr>
            <w:r w:rsidRPr="00122DD7">
              <w:rPr>
                <w:rFonts w:ascii="Tahoma" w:hAnsi="Tahoma" w:cs="Tahoma"/>
                <w:color w:val="000000"/>
                <w:sz w:val="22"/>
                <w:szCs w:val="22"/>
              </w:rPr>
              <w:t xml:space="preserve">Str. 1 Mai nr. 2, Tel.: 0264/211790*, Fax 0264/223260, E-mail: </w:t>
            </w:r>
            <w:hyperlink r:id="rId15" w:history="1">
              <w:r w:rsidRPr="00122DD7">
                <w:rPr>
                  <w:rStyle w:val="Hyperlink"/>
                  <w:rFonts w:ascii="Tahoma" w:hAnsi="Tahoma" w:cs="Tahoma"/>
                  <w:color w:val="000000"/>
                  <w:sz w:val="22"/>
                  <w:szCs w:val="22"/>
                </w:rPr>
                <w:t>pri</w:t>
              </w:r>
              <w:r w:rsidRPr="00122DD7">
                <w:rPr>
                  <w:rStyle w:val="Hyperlink"/>
                  <w:rFonts w:ascii="Tahoma" w:hAnsi="Tahoma" w:cs="Tahoma"/>
                  <w:color w:val="000000"/>
                  <w:sz w:val="22"/>
                  <w:szCs w:val="22"/>
                </w:rPr>
                <w:t>m</w:t>
              </w:r>
              <w:r w:rsidRPr="00122DD7">
                <w:rPr>
                  <w:rStyle w:val="Hyperlink"/>
                  <w:rFonts w:ascii="Tahoma" w:hAnsi="Tahoma" w:cs="Tahoma"/>
                  <w:color w:val="000000"/>
                  <w:sz w:val="22"/>
                  <w:szCs w:val="22"/>
                </w:rPr>
                <w:t>aria@dej.ro</w:t>
              </w:r>
            </w:hyperlink>
            <w:r w:rsidRPr="00122DD7">
              <w:rPr>
                <w:rFonts w:ascii="Tahoma" w:hAnsi="Tahoma" w:cs="Tahoma"/>
                <w:color w:val="000000"/>
                <w:sz w:val="22"/>
                <w:szCs w:val="22"/>
              </w:rPr>
              <w:t xml:space="preserve"> </w:t>
            </w:r>
          </w:p>
        </w:tc>
      </w:tr>
    </w:tbl>
    <w:p w:rsidR="0003390A" w:rsidRPr="0003390A" w:rsidRDefault="00AF0992" w:rsidP="0003390A">
      <w:pPr>
        <w:tabs>
          <w:tab w:val="center" w:pos="0"/>
        </w:tabs>
        <w:jc w:val="both"/>
        <w:rPr>
          <w:rFonts w:ascii="Tahoma" w:hAnsi="Tahoma" w:cs="Tahoma"/>
          <w:b/>
          <w:color w:val="000000"/>
          <w:sz w:val="20"/>
          <w:szCs w:val="20"/>
        </w:rPr>
      </w:pPr>
      <w:r>
        <w:rPr>
          <w:rFonts w:ascii="Tahoma" w:hAnsi="Tahoma" w:cs="Tahoma"/>
          <w:b/>
          <w:color w:val="000000"/>
          <w:sz w:val="22"/>
          <w:szCs w:val="22"/>
        </w:rPr>
        <w:t xml:space="preserve"> </w:t>
      </w:r>
      <w:r w:rsidR="0003390A" w:rsidRPr="0003390A">
        <w:rPr>
          <w:rFonts w:ascii="Tahoma" w:hAnsi="Tahoma" w:cs="Tahoma"/>
          <w:b/>
          <w:color w:val="000000"/>
          <w:sz w:val="20"/>
          <w:szCs w:val="20"/>
        </w:rPr>
        <w:t xml:space="preserve">Nr.  </w:t>
      </w:r>
      <w:r w:rsidR="003115E8">
        <w:rPr>
          <w:rFonts w:ascii="Tahoma" w:hAnsi="Tahoma" w:cs="Tahoma"/>
          <w:b/>
          <w:color w:val="000000"/>
          <w:sz w:val="20"/>
          <w:szCs w:val="20"/>
        </w:rPr>
        <w:t>15.252 din  1 iulie</w:t>
      </w:r>
      <w:r w:rsidR="0003390A" w:rsidRPr="0003390A">
        <w:rPr>
          <w:rFonts w:ascii="Tahoma" w:hAnsi="Tahoma" w:cs="Tahoma"/>
          <w:b/>
          <w:color w:val="000000"/>
          <w:sz w:val="20"/>
          <w:szCs w:val="20"/>
        </w:rPr>
        <w:t xml:space="preserve">  2016</w:t>
      </w:r>
    </w:p>
    <w:p w:rsidR="00F24997" w:rsidRPr="00953044" w:rsidRDefault="00F24997" w:rsidP="0003390A">
      <w:pPr>
        <w:tabs>
          <w:tab w:val="center" w:pos="0"/>
        </w:tabs>
        <w:jc w:val="both"/>
        <w:rPr>
          <w:rFonts w:ascii="Tahoma" w:hAnsi="Tahoma" w:cs="Tahoma"/>
          <w:b/>
          <w:color w:val="000000"/>
          <w:sz w:val="20"/>
          <w:szCs w:val="20"/>
        </w:rPr>
      </w:pPr>
    </w:p>
    <w:p w:rsidR="00250349" w:rsidRPr="00953044" w:rsidRDefault="00A6274E" w:rsidP="00250349">
      <w:pPr>
        <w:shd w:val="clear" w:color="auto" w:fill="FFFFFF"/>
        <w:spacing w:before="300" w:after="75"/>
        <w:outlineLvl w:val="2"/>
        <w:rPr>
          <w:rFonts w:ascii="Tahoma" w:hAnsi="Tahoma" w:cs="Tahoma"/>
          <w:b/>
          <w:color w:val="333333"/>
          <w:sz w:val="28"/>
          <w:szCs w:val="28"/>
          <w:u w:val="single"/>
        </w:rPr>
      </w:pPr>
      <w:r w:rsidRPr="00250349">
        <w:rPr>
          <w:rFonts w:ascii="Tahoma" w:hAnsi="Tahoma" w:cs="Tahoma"/>
          <w:b/>
          <w:color w:val="000000"/>
          <w:sz w:val="22"/>
          <w:szCs w:val="22"/>
        </w:rPr>
        <w:t xml:space="preserve">          </w:t>
      </w:r>
      <w:r w:rsidR="00250349" w:rsidRPr="00250349">
        <w:rPr>
          <w:rFonts w:ascii="inherit" w:hAnsi="inherit" w:cs="Helvetica"/>
          <w:b/>
          <w:color w:val="333333"/>
          <w:sz w:val="30"/>
          <w:szCs w:val="30"/>
        </w:rPr>
        <w:t xml:space="preserve">                                            </w:t>
      </w:r>
      <w:r w:rsidR="00250349" w:rsidRPr="00953044">
        <w:rPr>
          <w:rFonts w:ascii="Tahoma" w:hAnsi="Tahoma" w:cs="Tahoma"/>
          <w:b/>
          <w:color w:val="333333"/>
          <w:sz w:val="28"/>
          <w:szCs w:val="28"/>
          <w:u w:val="single"/>
        </w:rPr>
        <w:t>M</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I</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N</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U</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T</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A</w:t>
      </w:r>
    </w:p>
    <w:p w:rsidR="00953044" w:rsidRDefault="00250349" w:rsidP="00953044">
      <w:pPr>
        <w:shd w:val="clear" w:color="auto" w:fill="FFFFFF"/>
        <w:jc w:val="center"/>
        <w:outlineLvl w:val="2"/>
        <w:rPr>
          <w:rFonts w:ascii="Tahoma" w:hAnsi="Tahoma" w:cs="Tahoma"/>
          <w:b/>
          <w:color w:val="333333"/>
        </w:rPr>
      </w:pPr>
      <w:r w:rsidRPr="00953044">
        <w:rPr>
          <w:rFonts w:ascii="Tahoma" w:hAnsi="Tahoma" w:cs="Tahoma"/>
          <w:b/>
          <w:color w:val="333333"/>
        </w:rPr>
        <w:t xml:space="preserve">şedinţei </w:t>
      </w:r>
      <w:r w:rsidR="003115E8">
        <w:rPr>
          <w:rFonts w:ascii="Tahoma" w:hAnsi="Tahoma" w:cs="Tahoma"/>
          <w:b/>
          <w:color w:val="333333"/>
        </w:rPr>
        <w:t>de îndată</w:t>
      </w:r>
      <w:r w:rsidR="00953044" w:rsidRPr="00953044">
        <w:rPr>
          <w:rFonts w:ascii="Tahoma" w:hAnsi="Tahoma" w:cs="Tahoma"/>
          <w:b/>
          <w:color w:val="333333"/>
        </w:rPr>
        <w:t xml:space="preserve"> a Consiliului Local al Municipiului Dej</w:t>
      </w:r>
    </w:p>
    <w:p w:rsidR="00953044" w:rsidRDefault="00250349" w:rsidP="00953044">
      <w:pPr>
        <w:shd w:val="clear" w:color="auto" w:fill="FFFFFF"/>
        <w:jc w:val="center"/>
        <w:outlineLvl w:val="2"/>
        <w:rPr>
          <w:rFonts w:ascii="Tahoma" w:hAnsi="Tahoma" w:cs="Tahoma"/>
          <w:b/>
          <w:color w:val="333333"/>
        </w:rPr>
      </w:pPr>
      <w:r w:rsidRPr="00953044">
        <w:rPr>
          <w:rFonts w:ascii="Tahoma" w:hAnsi="Tahoma" w:cs="Tahoma"/>
          <w:b/>
          <w:color w:val="333333"/>
        </w:rPr>
        <w:t xml:space="preserve">  </w:t>
      </w:r>
      <w:r w:rsidR="00953044" w:rsidRPr="00953044">
        <w:rPr>
          <w:rFonts w:ascii="Tahoma" w:hAnsi="Tahoma" w:cs="Tahoma"/>
          <w:b/>
          <w:color w:val="333333"/>
        </w:rPr>
        <w:t>încheiat</w:t>
      </w:r>
      <w:r w:rsidR="00953044">
        <w:rPr>
          <w:rFonts w:ascii="Tahoma" w:hAnsi="Tahoma" w:cs="Tahoma"/>
          <w:b/>
          <w:color w:val="333333"/>
        </w:rPr>
        <w:t>ă</w:t>
      </w:r>
      <w:r w:rsidR="00953044" w:rsidRPr="00953044">
        <w:rPr>
          <w:rFonts w:ascii="Tahoma" w:hAnsi="Tahoma" w:cs="Tahoma"/>
          <w:b/>
          <w:color w:val="333333"/>
        </w:rPr>
        <w:t xml:space="preserve"> azi, </w:t>
      </w:r>
      <w:r w:rsidR="003115E8">
        <w:rPr>
          <w:rFonts w:ascii="Tahoma" w:hAnsi="Tahoma" w:cs="Tahoma"/>
          <w:b/>
          <w:color w:val="333333"/>
        </w:rPr>
        <w:t>1 iulie</w:t>
      </w:r>
      <w:r w:rsidR="00AF0992">
        <w:rPr>
          <w:rFonts w:ascii="Tahoma" w:hAnsi="Tahoma" w:cs="Tahoma"/>
          <w:b/>
          <w:color w:val="333333"/>
        </w:rPr>
        <w:t xml:space="preserve"> 2016</w:t>
      </w:r>
      <w:r w:rsidR="00953044" w:rsidRPr="00953044">
        <w:rPr>
          <w:rFonts w:ascii="Tahoma" w:hAnsi="Tahoma" w:cs="Tahoma"/>
          <w:b/>
          <w:color w:val="333333"/>
        </w:rPr>
        <w:t>,</w:t>
      </w:r>
      <w:r w:rsidR="00E55EDF">
        <w:rPr>
          <w:rFonts w:ascii="Tahoma" w:hAnsi="Tahoma" w:cs="Tahoma"/>
          <w:b/>
          <w:color w:val="333333"/>
        </w:rPr>
        <w:t xml:space="preserve"> cu ocazia ședinței </w:t>
      </w:r>
      <w:r w:rsidR="003115E8">
        <w:rPr>
          <w:rFonts w:ascii="Tahoma" w:hAnsi="Tahoma" w:cs="Tahoma"/>
          <w:b/>
          <w:color w:val="333333"/>
        </w:rPr>
        <w:t xml:space="preserve">de îndată </w:t>
      </w:r>
      <w:r w:rsidR="00953044" w:rsidRPr="00953044">
        <w:rPr>
          <w:rFonts w:ascii="Tahoma" w:hAnsi="Tahoma" w:cs="Tahoma"/>
          <w:b/>
          <w:color w:val="333333"/>
        </w:rPr>
        <w:t>care a fost convocată în conformitate cu</w:t>
      </w:r>
      <w:r w:rsidR="003115E8">
        <w:rPr>
          <w:rFonts w:ascii="Tahoma" w:hAnsi="Tahoma" w:cs="Tahoma"/>
          <w:b/>
          <w:color w:val="333333"/>
        </w:rPr>
        <w:t xml:space="preserve"> prevederile ‚art. 39’, alin. (4</w:t>
      </w:r>
      <w:r w:rsidR="00953044" w:rsidRPr="00953044">
        <w:rPr>
          <w:rFonts w:ascii="Tahoma" w:hAnsi="Tahoma" w:cs="Tahoma"/>
          <w:b/>
          <w:color w:val="333333"/>
        </w:rPr>
        <w:t xml:space="preserve">) din Legea Nr. 215/2001, republicată, cu modificările şi completările ulterioare, conform </w:t>
      </w:r>
      <w:r w:rsidR="00953044" w:rsidRPr="003115E8">
        <w:rPr>
          <w:rFonts w:ascii="Tahoma" w:hAnsi="Tahoma" w:cs="Tahoma"/>
          <w:b/>
          <w:color w:val="333333"/>
          <w:u w:val="single"/>
        </w:rPr>
        <w:t xml:space="preserve">Dispoziţiei Primarului </w:t>
      </w:r>
      <w:r w:rsidR="0003390A" w:rsidRPr="003115E8">
        <w:rPr>
          <w:rFonts w:ascii="Tahoma" w:hAnsi="Tahoma" w:cs="Tahoma"/>
          <w:b/>
          <w:color w:val="333333"/>
          <w:u w:val="single"/>
        </w:rPr>
        <w:t xml:space="preserve">Nr.  </w:t>
      </w:r>
      <w:r w:rsidR="003115E8" w:rsidRPr="003115E8">
        <w:rPr>
          <w:rFonts w:ascii="Tahoma" w:hAnsi="Tahoma" w:cs="Tahoma"/>
          <w:b/>
          <w:bCs/>
          <w:color w:val="333333"/>
          <w:u w:val="single"/>
        </w:rPr>
        <w:t>583</w:t>
      </w:r>
      <w:r w:rsidR="0003390A" w:rsidRPr="003115E8">
        <w:rPr>
          <w:rFonts w:ascii="Tahoma" w:hAnsi="Tahoma" w:cs="Tahoma"/>
          <w:b/>
          <w:bCs/>
          <w:color w:val="333333"/>
          <w:u w:val="single"/>
        </w:rPr>
        <w:t xml:space="preserve"> din </w:t>
      </w:r>
      <w:r w:rsidR="003115E8" w:rsidRPr="003115E8">
        <w:rPr>
          <w:rFonts w:ascii="Tahoma" w:hAnsi="Tahoma" w:cs="Tahoma"/>
          <w:b/>
          <w:bCs/>
          <w:color w:val="333333"/>
          <w:u w:val="single"/>
        </w:rPr>
        <w:t>30 iunie</w:t>
      </w:r>
      <w:r w:rsidR="0003390A" w:rsidRPr="003115E8">
        <w:rPr>
          <w:rFonts w:ascii="Tahoma" w:hAnsi="Tahoma" w:cs="Tahoma"/>
          <w:b/>
          <w:bCs/>
          <w:color w:val="333333"/>
          <w:u w:val="single"/>
        </w:rPr>
        <w:t xml:space="preserve"> 2016</w:t>
      </w:r>
      <w:r w:rsidR="0003390A">
        <w:rPr>
          <w:rFonts w:ascii="Tahoma" w:hAnsi="Tahoma" w:cs="Tahoma"/>
          <w:b/>
          <w:bCs/>
          <w:color w:val="333333"/>
        </w:rPr>
        <w:t>,</w:t>
      </w:r>
      <w:r w:rsidR="00AF0992" w:rsidRPr="00AF0992">
        <w:rPr>
          <w:rFonts w:ascii="Tahoma" w:hAnsi="Tahoma" w:cs="Tahoma"/>
          <w:b/>
          <w:bCs/>
          <w:color w:val="333333"/>
        </w:rPr>
        <w:t xml:space="preserve">  </w:t>
      </w:r>
      <w:r w:rsidR="00953044" w:rsidRPr="00953044">
        <w:rPr>
          <w:rFonts w:ascii="Tahoma" w:hAnsi="Tahoma" w:cs="Tahoma"/>
          <w:b/>
          <w:color w:val="333333"/>
        </w:rPr>
        <w:t>cu următoarea</w:t>
      </w:r>
    </w:p>
    <w:p w:rsidR="00AE0DDC" w:rsidRPr="00953044" w:rsidRDefault="00AE0DDC" w:rsidP="00953044">
      <w:pPr>
        <w:shd w:val="clear" w:color="auto" w:fill="FFFFFF"/>
        <w:jc w:val="center"/>
        <w:outlineLvl w:val="2"/>
        <w:rPr>
          <w:rFonts w:ascii="Tahoma" w:hAnsi="Tahoma" w:cs="Tahoma"/>
          <w:b/>
          <w:color w:val="333333"/>
          <w:u w:val="single"/>
        </w:rPr>
      </w:pPr>
    </w:p>
    <w:p w:rsidR="00953044" w:rsidRPr="00953044" w:rsidRDefault="00953044" w:rsidP="00953044">
      <w:pPr>
        <w:shd w:val="clear" w:color="auto" w:fill="FFFFFF"/>
        <w:jc w:val="center"/>
        <w:outlineLvl w:val="2"/>
        <w:rPr>
          <w:rFonts w:ascii="Tahoma" w:hAnsi="Tahoma" w:cs="Tahoma"/>
          <w:b/>
          <w:color w:val="333333"/>
          <w:u w:val="single"/>
        </w:rPr>
      </w:pPr>
      <w:r w:rsidRPr="00953044">
        <w:rPr>
          <w:rFonts w:ascii="Tahoma" w:hAnsi="Tahoma" w:cs="Tahoma"/>
          <w:b/>
          <w:color w:val="333333"/>
          <w:u w:val="single"/>
        </w:rPr>
        <w:t>ORDINE DE ZI:</w:t>
      </w:r>
    </w:p>
    <w:p w:rsidR="00953044" w:rsidRDefault="00953044" w:rsidP="00953044">
      <w:pPr>
        <w:shd w:val="clear" w:color="auto" w:fill="FFFFFF"/>
        <w:jc w:val="center"/>
        <w:outlineLvl w:val="2"/>
        <w:rPr>
          <w:rFonts w:ascii="Tahoma" w:hAnsi="Tahoma" w:cs="Tahoma"/>
          <w:b/>
          <w:color w:val="333333"/>
        </w:rPr>
      </w:pPr>
    </w:p>
    <w:p w:rsidR="003115E8" w:rsidRDefault="00AF0992" w:rsidP="003115E8">
      <w:pPr>
        <w:tabs>
          <w:tab w:val="center" w:pos="0"/>
          <w:tab w:val="right" w:pos="10065"/>
          <w:tab w:val="center" w:pos="10206"/>
        </w:tabs>
        <w:jc w:val="both"/>
        <w:rPr>
          <w:rFonts w:ascii="Tahoma" w:hAnsi="Tahoma" w:cs="Tahoma"/>
          <w:b/>
          <w:color w:val="000000"/>
        </w:rPr>
      </w:pPr>
      <w:r>
        <w:rPr>
          <w:rFonts w:ascii="Tahoma" w:hAnsi="Tahoma" w:cs="Tahoma"/>
          <w:b/>
          <w:color w:val="333333"/>
        </w:rPr>
        <w:t xml:space="preserve"> </w:t>
      </w:r>
      <w:r w:rsidR="003115E8">
        <w:rPr>
          <w:rFonts w:ascii="Tahoma" w:hAnsi="Tahoma" w:cs="Tahoma"/>
          <w:b/>
          <w:color w:val="333333"/>
        </w:rPr>
        <w:t xml:space="preserve">         </w:t>
      </w:r>
      <w:r w:rsidR="00953044">
        <w:rPr>
          <w:rFonts w:ascii="Tahoma" w:hAnsi="Tahoma" w:cs="Tahoma"/>
          <w:b/>
          <w:color w:val="333333"/>
        </w:rPr>
        <w:t>1.</w:t>
      </w:r>
      <w:r w:rsidR="00250349" w:rsidRPr="00953044">
        <w:rPr>
          <w:rFonts w:ascii="Tahoma" w:hAnsi="Tahoma" w:cs="Tahoma"/>
          <w:b/>
          <w:color w:val="333333"/>
        </w:rPr>
        <w:t xml:space="preserve"> </w:t>
      </w:r>
      <w:r w:rsidR="003115E8" w:rsidRPr="00394FB7">
        <w:rPr>
          <w:rFonts w:ascii="Tahoma" w:hAnsi="Tahoma" w:cs="Tahoma"/>
          <w:b/>
          <w:color w:val="000000"/>
        </w:rPr>
        <w:t xml:space="preserve">Proiect de hotărâre privind aprobarea </w:t>
      </w:r>
      <w:r w:rsidR="003115E8">
        <w:rPr>
          <w:rFonts w:ascii="Tahoma" w:hAnsi="Tahoma" w:cs="Tahoma"/>
          <w:b/>
          <w:color w:val="000000"/>
        </w:rPr>
        <w:t>predării către Ministerul Dezvoltării Regionale și Administrației Publice prin Compania Națională de Investiții C.N.I. S.A., a amplasamentului și asigurarea condițiilor în vederea executării obiectivului de investiții ”Construire bazin didactic de înot” pe Strada Nicolae Titulescu Nr. 16/D, în Municipiul Dej, județul Cluj.</w:t>
      </w:r>
    </w:p>
    <w:p w:rsidR="003115E8" w:rsidRDefault="003115E8" w:rsidP="003115E8">
      <w:pPr>
        <w:tabs>
          <w:tab w:val="center" w:pos="0"/>
          <w:tab w:val="right" w:pos="10065"/>
          <w:tab w:val="center" w:pos="10206"/>
        </w:tabs>
        <w:jc w:val="both"/>
        <w:rPr>
          <w:rFonts w:ascii="Tahoma" w:hAnsi="Tahoma" w:cs="Tahoma"/>
          <w:b/>
          <w:color w:val="000000"/>
        </w:rPr>
      </w:pPr>
      <w:r>
        <w:rPr>
          <w:rFonts w:ascii="Tahoma" w:hAnsi="Tahoma" w:cs="Tahoma"/>
          <w:b/>
          <w:color w:val="000000"/>
        </w:rPr>
        <w:t xml:space="preserve">         2. </w:t>
      </w:r>
      <w:r w:rsidRPr="00394FB7">
        <w:rPr>
          <w:rFonts w:ascii="Tahoma" w:hAnsi="Tahoma" w:cs="Tahoma"/>
          <w:b/>
          <w:color w:val="000000"/>
        </w:rPr>
        <w:t>Proiect de hotărâre privind aprobarea</w:t>
      </w:r>
      <w:r>
        <w:rPr>
          <w:rFonts w:ascii="Tahoma" w:hAnsi="Tahoma" w:cs="Tahoma"/>
          <w:b/>
          <w:color w:val="000000"/>
        </w:rPr>
        <w:t xml:space="preserve"> predării către Ministerul Dezvoltării Regionale și Administrației Publice prin Compania Națională de Investiții C,N,I, S.A. a amplasamentului și asigurarea condițiilor în vederea executării obiectivului de investiție ”Construire sală de educație fizică școlară în cadrul Liceului Tehnologic Constantin Brâncuși”, Strada Nicolae Iorga Nr. 5, Municipiul Dej, județul Cluj.</w:t>
      </w:r>
    </w:p>
    <w:p w:rsidR="003115E8" w:rsidRDefault="003115E8" w:rsidP="003115E8">
      <w:pPr>
        <w:tabs>
          <w:tab w:val="center" w:pos="0"/>
          <w:tab w:val="right" w:pos="10065"/>
          <w:tab w:val="center" w:pos="10206"/>
        </w:tabs>
        <w:jc w:val="both"/>
        <w:rPr>
          <w:rFonts w:ascii="Tahoma" w:hAnsi="Tahoma" w:cs="Tahoma"/>
          <w:b/>
        </w:rPr>
      </w:pPr>
      <w:r>
        <w:rPr>
          <w:rFonts w:ascii="Tahoma" w:hAnsi="Tahoma" w:cs="Tahoma"/>
          <w:b/>
          <w:color w:val="000000"/>
        </w:rPr>
        <w:t xml:space="preserve">        3. </w:t>
      </w:r>
      <w:r w:rsidRPr="00394FB7">
        <w:rPr>
          <w:rFonts w:ascii="Tahoma" w:hAnsi="Tahoma" w:cs="Tahoma"/>
          <w:b/>
          <w:color w:val="000000"/>
        </w:rPr>
        <w:t>Proiect de hotărâre privind aprobarea</w:t>
      </w:r>
      <w:r>
        <w:rPr>
          <w:rFonts w:ascii="Tahoma" w:hAnsi="Tahoma" w:cs="Tahoma"/>
          <w:b/>
          <w:color w:val="000000"/>
        </w:rPr>
        <w:t xml:space="preserve"> </w:t>
      </w:r>
      <w:r w:rsidRPr="00E05434">
        <w:rPr>
          <w:rFonts w:ascii="Tahoma" w:hAnsi="Tahoma" w:cs="Tahoma"/>
          <w:b/>
        </w:rPr>
        <w:t>prelungirii Contractului de finanțare</w:t>
      </w:r>
      <w:r>
        <w:rPr>
          <w:rFonts w:ascii="Tahoma" w:hAnsi="Tahoma" w:cs="Tahoma"/>
          <w:b/>
        </w:rPr>
        <w:t xml:space="preserve"> până la data de 1 noiembrie 2016, în scopul îndeplinirii integrale a obiectivelor și indicatorilor proiectului și în vederea asigurării funcționalității proiectului </w:t>
      </w:r>
      <w:r w:rsidRPr="00E05434">
        <w:rPr>
          <w:rFonts w:ascii="Tahoma" w:hAnsi="Tahoma" w:cs="Tahoma"/>
          <w:b/>
        </w:rPr>
        <w:t>„Modernizare străzi în Municipiul Dej”</w:t>
      </w:r>
      <w:r>
        <w:rPr>
          <w:rFonts w:ascii="Tahoma" w:hAnsi="Tahoma" w:cs="Tahoma"/>
          <w:b/>
        </w:rPr>
        <w:t>.</w:t>
      </w:r>
    </w:p>
    <w:p w:rsidR="0003390A" w:rsidRPr="0003390A" w:rsidRDefault="0003390A" w:rsidP="003115E8">
      <w:pPr>
        <w:tabs>
          <w:tab w:val="center" w:pos="0"/>
          <w:tab w:val="center" w:pos="4536"/>
          <w:tab w:val="right" w:pos="9072"/>
        </w:tabs>
        <w:jc w:val="both"/>
        <w:rPr>
          <w:rFonts w:ascii="Tahoma" w:eastAsia="Calibri" w:hAnsi="Tahoma" w:cs="Tahoma"/>
          <w:lang w:eastAsia="en-US"/>
        </w:rPr>
      </w:pPr>
      <w:r w:rsidRPr="0003390A">
        <w:rPr>
          <w:rFonts w:ascii="Tahoma" w:eastAsia="Calibri" w:hAnsi="Tahoma" w:cs="Tahoma"/>
          <w:lang w:eastAsia="en-US"/>
        </w:rPr>
        <w:tab/>
        <w:t xml:space="preserve">      La şedinţă sunt </w:t>
      </w:r>
      <w:r w:rsidR="003115E8">
        <w:rPr>
          <w:rFonts w:ascii="Tahoma" w:eastAsia="Calibri" w:hAnsi="Tahoma" w:cs="Tahoma"/>
          <w:b/>
          <w:lang w:eastAsia="en-US"/>
        </w:rPr>
        <w:t>prezenţi 18</w:t>
      </w:r>
      <w:r w:rsidRPr="0003390A">
        <w:rPr>
          <w:rFonts w:ascii="Tahoma" w:eastAsia="Calibri" w:hAnsi="Tahoma" w:cs="Tahoma"/>
          <w:b/>
          <w:lang w:eastAsia="en-US"/>
        </w:rPr>
        <w:t xml:space="preserve"> consilieri</w:t>
      </w:r>
      <w:r w:rsidRPr="0003390A">
        <w:rPr>
          <w:rFonts w:ascii="Tahoma" w:eastAsia="Calibri" w:hAnsi="Tahoma" w:cs="Tahoma"/>
          <w:lang w:eastAsia="en-US"/>
        </w:rPr>
        <w:t xml:space="preserve">, </w:t>
      </w:r>
      <w:r w:rsidRPr="0003390A">
        <w:rPr>
          <w:rFonts w:ascii="Tahoma" w:eastAsia="Calibri" w:hAnsi="Tahoma" w:cs="Tahoma"/>
          <w:b/>
          <w:lang w:eastAsia="en-US"/>
        </w:rPr>
        <w:t>domnul Primar Morar Costan, doamna Secretar jr. Pop Cristina</w:t>
      </w:r>
      <w:r w:rsidRPr="0003390A">
        <w:rPr>
          <w:rFonts w:ascii="Tahoma" w:eastAsia="Calibri" w:hAnsi="Tahoma" w:cs="Tahoma"/>
          <w:lang w:eastAsia="en-US"/>
        </w:rPr>
        <w:t>, şefi de servicii şi funcţionari publici din aparatul de specialitate al primarului, delegați ai cartierelor municipiului, cetățeni ai Municipiului Dej, reprezentanți ai mass-media locale și județene.</w:t>
      </w:r>
    </w:p>
    <w:p w:rsidR="0003390A" w:rsidRPr="0003390A" w:rsidRDefault="0003390A" w:rsidP="0003390A">
      <w:pPr>
        <w:tabs>
          <w:tab w:val="center" w:pos="0"/>
          <w:tab w:val="right" w:pos="10065"/>
          <w:tab w:val="center" w:pos="10206"/>
        </w:tabs>
        <w:ind w:firstLine="426"/>
        <w:jc w:val="both"/>
        <w:rPr>
          <w:rFonts w:ascii="Tahoma" w:eastAsia="Calibri" w:hAnsi="Tahoma" w:cs="Tahoma"/>
          <w:b/>
          <w:u w:val="single"/>
          <w:lang w:eastAsia="en-US"/>
        </w:rPr>
      </w:pPr>
      <w:r w:rsidRPr="0003390A">
        <w:rPr>
          <w:rFonts w:ascii="Tahoma" w:eastAsia="Calibri" w:hAnsi="Tahoma" w:cs="Tahoma"/>
          <w:lang w:eastAsia="en-US"/>
        </w:rPr>
        <w:t>Lipse</w:t>
      </w:r>
      <w:r w:rsidR="003115E8">
        <w:rPr>
          <w:rFonts w:ascii="Tahoma" w:eastAsia="Calibri" w:hAnsi="Tahoma" w:cs="Tahoma"/>
          <w:lang w:eastAsia="en-US"/>
        </w:rPr>
        <w:t>ște</w:t>
      </w:r>
      <w:r w:rsidRPr="0003390A">
        <w:rPr>
          <w:rFonts w:ascii="Tahoma" w:eastAsia="Calibri" w:hAnsi="Tahoma" w:cs="Tahoma"/>
          <w:lang w:eastAsia="en-US"/>
        </w:rPr>
        <w:t xml:space="preserve"> motivat </w:t>
      </w:r>
      <w:r w:rsidRPr="0003390A">
        <w:rPr>
          <w:rFonts w:ascii="Tahoma" w:eastAsia="Calibri" w:hAnsi="Tahoma" w:cs="Tahoma"/>
          <w:b/>
          <w:u w:val="single"/>
          <w:lang w:eastAsia="en-US"/>
        </w:rPr>
        <w:t>domn</w:t>
      </w:r>
      <w:r w:rsidR="003115E8">
        <w:rPr>
          <w:rFonts w:ascii="Tahoma" w:eastAsia="Calibri" w:hAnsi="Tahoma" w:cs="Tahoma"/>
          <w:b/>
          <w:u w:val="single"/>
          <w:lang w:eastAsia="en-US"/>
        </w:rPr>
        <w:t>ul consilier</w:t>
      </w:r>
      <w:r w:rsidRPr="0003390A">
        <w:rPr>
          <w:rFonts w:ascii="Tahoma" w:eastAsia="Calibri" w:hAnsi="Tahoma" w:cs="Tahoma"/>
          <w:b/>
          <w:u w:val="single"/>
          <w:lang w:eastAsia="en-US"/>
        </w:rPr>
        <w:t xml:space="preserve">: </w:t>
      </w:r>
      <w:r w:rsidR="003115E8">
        <w:rPr>
          <w:rFonts w:ascii="Tahoma" w:eastAsia="Calibri" w:hAnsi="Tahoma" w:cs="Tahoma"/>
          <w:b/>
          <w:u w:val="single"/>
          <w:lang w:eastAsia="en-US"/>
        </w:rPr>
        <w:t>Mureșan Traian.</w:t>
      </w:r>
    </w:p>
    <w:p w:rsidR="0003390A" w:rsidRDefault="0003390A" w:rsidP="0003390A">
      <w:pPr>
        <w:ind w:firstLine="284"/>
        <w:contextualSpacing/>
        <w:jc w:val="both"/>
        <w:rPr>
          <w:rFonts w:ascii="Tahoma" w:eastAsia="Calibri" w:hAnsi="Tahoma" w:cs="Tahoma"/>
          <w:b/>
          <w:u w:val="single"/>
          <w:lang w:eastAsia="en-US"/>
        </w:rPr>
      </w:pPr>
      <w:r w:rsidRPr="0003390A">
        <w:rPr>
          <w:rFonts w:ascii="Tahoma" w:eastAsia="Calibri" w:hAnsi="Tahoma" w:cs="Tahoma"/>
          <w:lang w:eastAsia="en-US"/>
        </w:rPr>
        <w:t xml:space="preserve">  Şedinţa publică este condusă de </w:t>
      </w:r>
      <w:r w:rsidRPr="0003390A">
        <w:rPr>
          <w:rFonts w:ascii="Tahoma" w:eastAsia="Calibri" w:hAnsi="Tahoma" w:cs="Tahoma"/>
          <w:b/>
          <w:u w:val="single"/>
          <w:lang w:eastAsia="en-US"/>
        </w:rPr>
        <w:t>do</w:t>
      </w:r>
      <w:r w:rsidR="003115E8">
        <w:rPr>
          <w:rFonts w:ascii="Tahoma" w:eastAsia="Calibri" w:hAnsi="Tahoma" w:cs="Tahoma"/>
          <w:b/>
          <w:u w:val="single"/>
          <w:lang w:eastAsia="en-US"/>
        </w:rPr>
        <w:t>mnul</w:t>
      </w:r>
      <w:r w:rsidRPr="0003390A">
        <w:rPr>
          <w:rFonts w:ascii="Tahoma" w:eastAsia="Calibri" w:hAnsi="Tahoma" w:cs="Tahoma"/>
          <w:b/>
          <w:u w:val="single"/>
          <w:lang w:eastAsia="en-US"/>
        </w:rPr>
        <w:t xml:space="preserve"> consilier </w:t>
      </w:r>
      <w:r w:rsidR="003115E8">
        <w:rPr>
          <w:rFonts w:ascii="Tahoma" w:eastAsia="Calibri" w:hAnsi="Tahoma" w:cs="Tahoma"/>
          <w:b/>
          <w:u w:val="single"/>
          <w:lang w:eastAsia="en-US"/>
        </w:rPr>
        <w:t>Giurgiu Gheorghe</w:t>
      </w:r>
      <w:r w:rsidRPr="0003390A">
        <w:rPr>
          <w:rFonts w:ascii="Tahoma" w:eastAsia="Calibri" w:hAnsi="Tahoma" w:cs="Tahoma"/>
          <w:b/>
          <w:u w:val="single"/>
          <w:lang w:eastAsia="en-US"/>
        </w:rPr>
        <w:t>.</w:t>
      </w:r>
    </w:p>
    <w:p w:rsidR="003115E8" w:rsidRPr="0003390A" w:rsidRDefault="003115E8" w:rsidP="0003390A">
      <w:pPr>
        <w:ind w:firstLine="284"/>
        <w:contextualSpacing/>
        <w:jc w:val="both"/>
        <w:rPr>
          <w:rFonts w:ascii="Tahoma" w:eastAsia="Calibri" w:hAnsi="Tahoma" w:cs="Tahoma"/>
          <w:lang w:eastAsia="en-US"/>
        </w:rPr>
      </w:pPr>
    </w:p>
    <w:p w:rsidR="00C9201F" w:rsidRDefault="00BC7845" w:rsidP="0003390A">
      <w:pPr>
        <w:shd w:val="clear" w:color="auto" w:fill="FFFFFF"/>
        <w:ind w:firstLine="708"/>
        <w:jc w:val="both"/>
        <w:outlineLvl w:val="2"/>
        <w:rPr>
          <w:rFonts w:ascii="Tahoma" w:hAnsi="Tahoma" w:cs="Tahoma"/>
          <w:color w:val="333333"/>
        </w:rPr>
      </w:pPr>
      <w:r>
        <w:rPr>
          <w:rFonts w:ascii="Tahoma" w:hAnsi="Tahoma" w:cs="Tahoma"/>
          <w:color w:val="333333"/>
        </w:rPr>
        <w:t xml:space="preserve"> Î</w:t>
      </w:r>
      <w:r w:rsidR="00250349" w:rsidRPr="00953044">
        <w:rPr>
          <w:rFonts w:ascii="Tahoma" w:hAnsi="Tahoma" w:cs="Tahoma"/>
          <w:color w:val="333333"/>
        </w:rPr>
        <w:t>n cadrul şedinţei au fost adoptate următoarele hotărâri:</w:t>
      </w:r>
    </w:p>
    <w:p w:rsidR="003115E8" w:rsidRDefault="003115E8" w:rsidP="003115E8">
      <w:pPr>
        <w:tabs>
          <w:tab w:val="center" w:pos="0"/>
          <w:tab w:val="right" w:pos="10065"/>
          <w:tab w:val="center" w:pos="10206"/>
        </w:tabs>
        <w:jc w:val="both"/>
        <w:rPr>
          <w:rFonts w:ascii="Tahoma" w:hAnsi="Tahoma" w:cs="Tahoma"/>
          <w:b/>
          <w:color w:val="000000"/>
        </w:rPr>
      </w:pPr>
      <w:r>
        <w:rPr>
          <w:rFonts w:ascii="Tahoma" w:hAnsi="Tahoma" w:cs="Tahoma"/>
          <w:b/>
          <w:bCs/>
          <w:color w:val="333333"/>
          <w:lang w:val="fr-FR"/>
        </w:rPr>
        <w:t xml:space="preserve">           </w:t>
      </w:r>
      <w:r w:rsidR="00BC7845" w:rsidRPr="00BC7845">
        <w:rPr>
          <w:rFonts w:ascii="Tahoma" w:hAnsi="Tahoma" w:cs="Tahoma"/>
          <w:b/>
          <w:bCs/>
          <w:color w:val="333333"/>
          <w:u w:val="single"/>
          <w:lang w:val="fr-FR"/>
        </w:rPr>
        <w:t xml:space="preserve">H O T Ă R Â R E A  Nr. </w:t>
      </w:r>
      <w:r w:rsidR="0003390A">
        <w:rPr>
          <w:rFonts w:ascii="Tahoma" w:hAnsi="Tahoma" w:cs="Tahoma"/>
          <w:b/>
          <w:bCs/>
          <w:color w:val="333333"/>
          <w:u w:val="single"/>
          <w:lang w:val="fr-FR"/>
        </w:rPr>
        <w:t xml:space="preserve"> </w:t>
      </w:r>
      <w:r>
        <w:rPr>
          <w:rFonts w:ascii="Tahoma" w:hAnsi="Tahoma" w:cs="Tahoma"/>
          <w:b/>
          <w:bCs/>
          <w:color w:val="333333"/>
          <w:u w:val="single"/>
          <w:lang w:val="fr-FR"/>
        </w:rPr>
        <w:t>75</w:t>
      </w:r>
      <w:r w:rsidR="0003390A">
        <w:rPr>
          <w:rFonts w:ascii="Tahoma" w:hAnsi="Tahoma" w:cs="Tahoma"/>
          <w:b/>
          <w:bCs/>
          <w:color w:val="333333"/>
          <w:u w:val="single"/>
          <w:lang w:val="fr-FR"/>
        </w:rPr>
        <w:t xml:space="preserve"> </w:t>
      </w:r>
      <w:r w:rsidRPr="00394FB7">
        <w:rPr>
          <w:rFonts w:ascii="Tahoma" w:hAnsi="Tahoma" w:cs="Tahoma"/>
          <w:b/>
          <w:color w:val="000000"/>
        </w:rPr>
        <w:t xml:space="preserve">privind aprobarea </w:t>
      </w:r>
      <w:r>
        <w:rPr>
          <w:rFonts w:ascii="Tahoma" w:hAnsi="Tahoma" w:cs="Tahoma"/>
          <w:b/>
          <w:color w:val="000000"/>
        </w:rPr>
        <w:t>predării către Ministerul Dezvoltării Regionale și Administrației Publice prin Compania Națională de Investiții C.N.I. S.A., a amplasamentului și asigurarea condițiilor în vederea executării obiectivului de investiții ”Construire bazin didactic de înot” pe Strada Nicolae Titulescu Nr. 16/D, în Municipiul Dej, județul Cluj.</w:t>
      </w:r>
    </w:p>
    <w:p w:rsidR="00BC7845" w:rsidRDefault="00BC7845" w:rsidP="00C9201F">
      <w:pPr>
        <w:shd w:val="clear" w:color="auto" w:fill="FFFFFF"/>
        <w:ind w:firstLine="708"/>
        <w:jc w:val="both"/>
        <w:rPr>
          <w:rFonts w:ascii="Tahoma" w:hAnsi="Tahoma" w:cs="Tahoma"/>
          <w:b/>
          <w:color w:val="333333"/>
        </w:rPr>
      </w:pPr>
      <w:r>
        <w:rPr>
          <w:rFonts w:ascii="Tahoma" w:hAnsi="Tahoma" w:cs="Tahoma"/>
          <w:b/>
          <w:color w:val="333333"/>
        </w:rPr>
        <w:t>Vot</w:t>
      </w:r>
      <w:r w:rsidR="003115E8">
        <w:rPr>
          <w:rFonts w:ascii="Tahoma" w:hAnsi="Tahoma" w:cs="Tahoma"/>
          <w:b/>
          <w:color w:val="333333"/>
        </w:rPr>
        <w:t>at 18</w:t>
      </w:r>
      <w:r>
        <w:rPr>
          <w:rFonts w:ascii="Tahoma" w:hAnsi="Tahoma" w:cs="Tahoma"/>
          <w:b/>
          <w:color w:val="333333"/>
        </w:rPr>
        <w:t xml:space="preserve"> voturi ”pentru” unanimitate;</w:t>
      </w:r>
    </w:p>
    <w:p w:rsidR="003115E8" w:rsidRDefault="00BC7845" w:rsidP="003115E8">
      <w:pPr>
        <w:tabs>
          <w:tab w:val="center" w:pos="0"/>
          <w:tab w:val="right" w:pos="10065"/>
          <w:tab w:val="center" w:pos="10206"/>
        </w:tabs>
        <w:jc w:val="both"/>
        <w:rPr>
          <w:rFonts w:ascii="Tahoma" w:hAnsi="Tahoma" w:cs="Tahoma"/>
          <w:b/>
          <w:color w:val="000000"/>
        </w:rPr>
      </w:pPr>
      <w:r w:rsidRPr="00BC7845">
        <w:rPr>
          <w:rFonts w:ascii="Tahoma" w:hAnsi="Tahoma" w:cs="Tahoma"/>
          <w:b/>
          <w:color w:val="333333"/>
          <w:u w:val="single"/>
          <w:lang w:val="fr-FR"/>
        </w:rPr>
        <w:t>H</w:t>
      </w:r>
      <w:r w:rsidR="00AE0DDC">
        <w:rPr>
          <w:rFonts w:ascii="Tahoma" w:hAnsi="Tahoma" w:cs="Tahoma"/>
          <w:b/>
          <w:color w:val="333333"/>
          <w:u w:val="single"/>
          <w:lang w:val="fr-FR"/>
        </w:rPr>
        <w:t xml:space="preserve"> </w:t>
      </w:r>
      <w:r w:rsidR="00583DAB">
        <w:rPr>
          <w:rFonts w:ascii="Tahoma" w:hAnsi="Tahoma" w:cs="Tahoma"/>
          <w:b/>
          <w:color w:val="333333"/>
          <w:u w:val="single"/>
          <w:lang w:val="fr-FR"/>
        </w:rPr>
        <w:t xml:space="preserve">O T Ă R Â R E A  NR. </w:t>
      </w:r>
      <w:r w:rsidR="003115E8">
        <w:rPr>
          <w:rFonts w:ascii="Tahoma" w:hAnsi="Tahoma" w:cs="Tahoma"/>
          <w:b/>
          <w:color w:val="333333"/>
          <w:u w:val="single"/>
          <w:lang w:val="fr-FR"/>
        </w:rPr>
        <w:t>76</w:t>
      </w:r>
      <w:r>
        <w:rPr>
          <w:rFonts w:ascii="Tahoma" w:hAnsi="Tahoma" w:cs="Tahoma"/>
          <w:b/>
          <w:color w:val="333333"/>
          <w:u w:val="single"/>
          <w:lang w:val="fr-FR"/>
        </w:rPr>
        <w:t xml:space="preserve"> </w:t>
      </w:r>
      <w:r w:rsidR="003115E8" w:rsidRPr="00394FB7">
        <w:rPr>
          <w:rFonts w:ascii="Tahoma" w:hAnsi="Tahoma" w:cs="Tahoma"/>
          <w:b/>
          <w:color w:val="000000"/>
        </w:rPr>
        <w:t>privind aprobarea</w:t>
      </w:r>
      <w:r w:rsidR="003115E8">
        <w:rPr>
          <w:rFonts w:ascii="Tahoma" w:hAnsi="Tahoma" w:cs="Tahoma"/>
          <w:b/>
          <w:color w:val="000000"/>
        </w:rPr>
        <w:t xml:space="preserve"> predării către Ministerul Dezvoltării Regionale și Administrației Publice prin Compania Națională de Investiții C,N,I, S.A. a amplasamentului și asigurarea condițiilor în vederea executării obiectivului de investiție ”Construire sală de educație fizică școlară în cadrul Liceului Tehnologic Constantin Brâncuși”, Strada Nicolae Iorga Nr. 5, Municipiul Dej, județul Cluj.</w:t>
      </w:r>
    </w:p>
    <w:p w:rsidR="003115E8" w:rsidRDefault="003115E8" w:rsidP="00583DAB">
      <w:pPr>
        <w:shd w:val="clear" w:color="auto" w:fill="FFFFFF"/>
        <w:ind w:firstLine="708"/>
        <w:jc w:val="both"/>
        <w:rPr>
          <w:rFonts w:ascii="Tahoma" w:hAnsi="Tahoma" w:cs="Tahoma"/>
          <w:b/>
          <w:bCs/>
          <w:color w:val="333333"/>
        </w:rPr>
      </w:pPr>
      <w:r>
        <w:rPr>
          <w:rFonts w:ascii="Tahoma" w:hAnsi="Tahoma" w:cs="Tahoma"/>
          <w:b/>
          <w:bCs/>
          <w:color w:val="333333"/>
        </w:rPr>
        <w:t>Votat 18</w:t>
      </w:r>
      <w:r w:rsidR="00583DAB" w:rsidRPr="00583DAB">
        <w:rPr>
          <w:rFonts w:ascii="Tahoma" w:hAnsi="Tahoma" w:cs="Tahoma"/>
          <w:b/>
          <w:bCs/>
          <w:color w:val="333333"/>
        </w:rPr>
        <w:t xml:space="preserve"> voturi ”pentru” </w:t>
      </w:r>
      <w:r>
        <w:rPr>
          <w:rFonts w:ascii="Tahoma" w:hAnsi="Tahoma" w:cs="Tahoma"/>
          <w:b/>
          <w:bCs/>
          <w:color w:val="333333"/>
        </w:rPr>
        <w:t>.</w:t>
      </w:r>
    </w:p>
    <w:p w:rsidR="003115E8" w:rsidRDefault="003115E8" w:rsidP="003115E8">
      <w:pPr>
        <w:tabs>
          <w:tab w:val="center" w:pos="0"/>
          <w:tab w:val="right" w:pos="10065"/>
          <w:tab w:val="center" w:pos="10206"/>
        </w:tabs>
        <w:jc w:val="both"/>
        <w:rPr>
          <w:rFonts w:ascii="Tahoma" w:hAnsi="Tahoma" w:cs="Tahoma"/>
          <w:b/>
        </w:rPr>
      </w:pPr>
      <w:r>
        <w:rPr>
          <w:rFonts w:ascii="Tahoma" w:hAnsi="Tahoma" w:cs="Tahoma"/>
          <w:b/>
          <w:bCs/>
          <w:color w:val="333333"/>
          <w:lang w:val="fr-FR"/>
        </w:rPr>
        <w:t xml:space="preserve">          </w:t>
      </w:r>
      <w:r w:rsidR="00C9201F" w:rsidRPr="00C9201F">
        <w:rPr>
          <w:rFonts w:ascii="Tahoma" w:hAnsi="Tahoma" w:cs="Tahoma"/>
          <w:b/>
          <w:bCs/>
          <w:color w:val="333333"/>
          <w:u w:val="single"/>
          <w:lang w:val="fr-FR"/>
        </w:rPr>
        <w:t>H</w:t>
      </w:r>
      <w:r w:rsidR="00AE0DDC">
        <w:rPr>
          <w:rFonts w:ascii="Tahoma" w:hAnsi="Tahoma" w:cs="Tahoma"/>
          <w:b/>
          <w:bCs/>
          <w:color w:val="333333"/>
          <w:u w:val="single"/>
          <w:lang w:val="fr-FR"/>
        </w:rPr>
        <w:t xml:space="preserve"> </w:t>
      </w:r>
      <w:r w:rsidR="00C9201F" w:rsidRPr="00C9201F">
        <w:rPr>
          <w:rFonts w:ascii="Tahoma" w:hAnsi="Tahoma" w:cs="Tahoma"/>
          <w:b/>
          <w:bCs/>
          <w:color w:val="333333"/>
          <w:u w:val="single"/>
          <w:lang w:val="fr-FR"/>
        </w:rPr>
        <w:t xml:space="preserve">O T Ă R Â R E A  NR. </w:t>
      </w:r>
      <w:r w:rsidR="0003390A">
        <w:rPr>
          <w:rFonts w:ascii="Tahoma" w:hAnsi="Tahoma" w:cs="Tahoma"/>
          <w:b/>
          <w:bCs/>
          <w:color w:val="333333"/>
          <w:u w:val="single"/>
          <w:lang w:val="fr-FR"/>
        </w:rPr>
        <w:t xml:space="preserve"> </w:t>
      </w:r>
      <w:r>
        <w:rPr>
          <w:rFonts w:ascii="Tahoma" w:hAnsi="Tahoma" w:cs="Tahoma"/>
          <w:b/>
          <w:bCs/>
          <w:color w:val="333333"/>
          <w:u w:val="single"/>
          <w:lang w:val="fr-FR"/>
        </w:rPr>
        <w:t>77</w:t>
      </w:r>
      <w:r w:rsidR="00C9201F">
        <w:rPr>
          <w:rFonts w:ascii="Tahoma" w:hAnsi="Tahoma" w:cs="Tahoma"/>
          <w:b/>
          <w:bCs/>
          <w:color w:val="333333"/>
          <w:lang w:val="fr-FR"/>
        </w:rPr>
        <w:t xml:space="preserve"> </w:t>
      </w:r>
      <w:r w:rsidRPr="00394FB7">
        <w:rPr>
          <w:rFonts w:ascii="Tahoma" w:hAnsi="Tahoma" w:cs="Tahoma"/>
          <w:b/>
          <w:color w:val="000000"/>
        </w:rPr>
        <w:t>privind aprobarea</w:t>
      </w:r>
      <w:r>
        <w:rPr>
          <w:rFonts w:ascii="Tahoma" w:hAnsi="Tahoma" w:cs="Tahoma"/>
          <w:b/>
          <w:color w:val="000000"/>
        </w:rPr>
        <w:t xml:space="preserve"> </w:t>
      </w:r>
      <w:r w:rsidRPr="00E05434">
        <w:rPr>
          <w:rFonts w:ascii="Tahoma" w:hAnsi="Tahoma" w:cs="Tahoma"/>
          <w:b/>
        </w:rPr>
        <w:t>prelungirii Contractului de finanțare</w:t>
      </w:r>
      <w:r>
        <w:rPr>
          <w:rFonts w:ascii="Tahoma" w:hAnsi="Tahoma" w:cs="Tahoma"/>
          <w:b/>
        </w:rPr>
        <w:t xml:space="preserve"> până la data de 1 noiembrie 2016, în scopul îndeplinirii integrale a obiectivelor și </w:t>
      </w:r>
      <w:r>
        <w:rPr>
          <w:rFonts w:ascii="Tahoma" w:hAnsi="Tahoma" w:cs="Tahoma"/>
          <w:b/>
        </w:rPr>
        <w:lastRenderedPageBreak/>
        <w:t xml:space="preserve">indicatorilor proiectului și în vederea asigurării funcționalității proiectului </w:t>
      </w:r>
      <w:r w:rsidRPr="00E05434">
        <w:rPr>
          <w:rFonts w:ascii="Tahoma" w:hAnsi="Tahoma" w:cs="Tahoma"/>
          <w:b/>
        </w:rPr>
        <w:t>„Modernizare străzi în Municipiul Dej”</w:t>
      </w:r>
      <w:r>
        <w:rPr>
          <w:rFonts w:ascii="Tahoma" w:hAnsi="Tahoma" w:cs="Tahoma"/>
          <w:b/>
        </w:rPr>
        <w:t>.</w:t>
      </w:r>
    </w:p>
    <w:p w:rsidR="00583DAB" w:rsidRDefault="003115E8" w:rsidP="00C9201F">
      <w:pPr>
        <w:shd w:val="clear" w:color="auto" w:fill="FFFFFF"/>
        <w:ind w:firstLine="708"/>
        <w:jc w:val="both"/>
        <w:rPr>
          <w:rFonts w:ascii="Tahoma" w:hAnsi="Tahoma" w:cs="Tahoma"/>
          <w:b/>
          <w:bCs/>
          <w:color w:val="333333"/>
        </w:rPr>
      </w:pPr>
      <w:r>
        <w:rPr>
          <w:rFonts w:ascii="Tahoma" w:hAnsi="Tahoma" w:cs="Tahoma"/>
          <w:b/>
          <w:bCs/>
          <w:color w:val="333333"/>
        </w:rPr>
        <w:t>Votat 18</w:t>
      </w:r>
      <w:r w:rsidR="00C9201F" w:rsidRPr="00C9201F">
        <w:rPr>
          <w:rFonts w:ascii="Tahoma" w:hAnsi="Tahoma" w:cs="Tahoma"/>
          <w:b/>
          <w:bCs/>
          <w:color w:val="333333"/>
        </w:rPr>
        <w:t xml:space="preserve"> voturi ”pentru”</w:t>
      </w:r>
      <w:r w:rsidR="0003390A">
        <w:rPr>
          <w:rFonts w:ascii="Tahoma" w:hAnsi="Tahoma" w:cs="Tahoma"/>
          <w:b/>
          <w:bCs/>
          <w:color w:val="333333"/>
        </w:rPr>
        <w:t>, unanimitate</w:t>
      </w:r>
      <w:r w:rsidR="00C9201F">
        <w:rPr>
          <w:rFonts w:ascii="Tahoma" w:hAnsi="Tahoma" w:cs="Tahoma"/>
          <w:b/>
          <w:bCs/>
          <w:color w:val="333333"/>
        </w:rPr>
        <w:t xml:space="preserve">; </w:t>
      </w:r>
    </w:p>
    <w:p w:rsidR="00AE0DDC" w:rsidRDefault="00AE0DDC" w:rsidP="00425478">
      <w:pPr>
        <w:shd w:val="clear" w:color="auto" w:fill="FFFFFF"/>
        <w:ind w:firstLine="708"/>
        <w:jc w:val="both"/>
        <w:rPr>
          <w:rFonts w:ascii="Tahoma" w:hAnsi="Tahoma" w:cs="Tahoma"/>
          <w:b/>
          <w:bCs/>
          <w:color w:val="333333"/>
          <w:lang w:val="en-US"/>
        </w:rPr>
      </w:pPr>
    </w:p>
    <w:p w:rsidR="00AE0DDC" w:rsidRPr="00AE0DDC" w:rsidRDefault="00BC7845" w:rsidP="00BC7845">
      <w:pPr>
        <w:shd w:val="clear" w:color="auto" w:fill="FFFFFF"/>
        <w:spacing w:after="150"/>
        <w:jc w:val="both"/>
        <w:rPr>
          <w:rFonts w:ascii="Tahoma" w:hAnsi="Tahoma" w:cs="Tahoma"/>
          <w:color w:val="333333"/>
        </w:rPr>
      </w:pPr>
      <w:r>
        <w:rPr>
          <w:rFonts w:ascii="Tahoma" w:hAnsi="Tahoma" w:cs="Tahoma"/>
          <w:b/>
          <w:color w:val="333333"/>
        </w:rPr>
        <w:t xml:space="preserve">          </w:t>
      </w:r>
      <w:r w:rsidR="00250349" w:rsidRPr="00AE0DDC">
        <w:rPr>
          <w:rFonts w:ascii="Tahoma" w:hAnsi="Tahoma" w:cs="Tahoma"/>
          <w:color w:val="333333"/>
        </w:rPr>
        <w:t xml:space="preserve">În conformitate cu dispoziţiile </w:t>
      </w:r>
      <w:r w:rsidR="00AE0DDC">
        <w:rPr>
          <w:rFonts w:ascii="Tahoma" w:hAnsi="Tahoma" w:cs="Tahoma"/>
          <w:color w:val="333333"/>
          <w:lang w:val="en-US"/>
        </w:rPr>
        <w:t>‘</w:t>
      </w:r>
      <w:r w:rsidR="00250349" w:rsidRPr="00AE0DDC">
        <w:rPr>
          <w:rFonts w:ascii="Tahoma" w:hAnsi="Tahoma" w:cs="Tahoma"/>
          <w:color w:val="333333"/>
        </w:rPr>
        <w:t>art.</w:t>
      </w:r>
      <w:r w:rsidRPr="00AE0DDC">
        <w:rPr>
          <w:rFonts w:ascii="Tahoma" w:hAnsi="Tahoma" w:cs="Tahoma"/>
          <w:color w:val="333333"/>
        </w:rPr>
        <w:t xml:space="preserve"> </w:t>
      </w:r>
      <w:r w:rsidR="00250349" w:rsidRPr="00AE0DDC">
        <w:rPr>
          <w:rFonts w:ascii="Tahoma" w:hAnsi="Tahoma" w:cs="Tahoma"/>
          <w:color w:val="333333"/>
        </w:rPr>
        <w:t>11</w:t>
      </w:r>
      <w:r w:rsidR="00AE0DDC">
        <w:rPr>
          <w:rFonts w:ascii="Tahoma" w:hAnsi="Tahoma" w:cs="Tahoma"/>
          <w:color w:val="333333"/>
        </w:rPr>
        <w:t>’ din Legea N</w:t>
      </w:r>
      <w:r w:rsidR="00250349" w:rsidRPr="00AE0DDC">
        <w:rPr>
          <w:rFonts w:ascii="Tahoma" w:hAnsi="Tahoma" w:cs="Tahoma"/>
          <w:color w:val="333333"/>
        </w:rPr>
        <w:t>r.</w:t>
      </w:r>
      <w:r w:rsidR="00AE0DDC" w:rsidRPr="00AE0DDC">
        <w:rPr>
          <w:rFonts w:ascii="Tahoma" w:hAnsi="Tahoma" w:cs="Tahoma"/>
          <w:color w:val="333333"/>
        </w:rPr>
        <w:t xml:space="preserve"> </w:t>
      </w:r>
      <w:r w:rsidR="00250349" w:rsidRPr="00AE0DDC">
        <w:rPr>
          <w:rFonts w:ascii="Tahoma" w:hAnsi="Tahoma" w:cs="Tahoma"/>
          <w:color w:val="333333"/>
        </w:rPr>
        <w:t>52/2003 privind transparenţa decizională în administraţia publică, republicată,</w:t>
      </w:r>
      <w:r w:rsidR="00AE0DDC">
        <w:rPr>
          <w:rFonts w:ascii="Tahoma" w:hAnsi="Tahoma" w:cs="Tahoma"/>
          <w:color w:val="333333"/>
        </w:rPr>
        <w:t xml:space="preserve"> cu modificările și completările ulterioare,</w:t>
      </w:r>
      <w:r w:rsidR="00250349" w:rsidRPr="00AE0DDC">
        <w:rPr>
          <w:rFonts w:ascii="Tahoma" w:hAnsi="Tahoma" w:cs="Tahoma"/>
          <w:color w:val="333333"/>
        </w:rPr>
        <w:t xml:space="preserve"> minuta se </w:t>
      </w:r>
      <w:r w:rsidR="00AE0DDC">
        <w:rPr>
          <w:rFonts w:ascii="Tahoma" w:hAnsi="Tahoma" w:cs="Tahoma"/>
          <w:color w:val="333333"/>
        </w:rPr>
        <w:t>publică</w:t>
      </w:r>
      <w:r w:rsidR="00250349" w:rsidRPr="00AE0DDC">
        <w:rPr>
          <w:rFonts w:ascii="Tahoma" w:hAnsi="Tahoma" w:cs="Tahoma"/>
          <w:color w:val="333333"/>
        </w:rPr>
        <w:t xml:space="preserve"> la sediul</w:t>
      </w:r>
      <w:r w:rsidR="00AE0DDC">
        <w:rPr>
          <w:rFonts w:ascii="Tahoma" w:hAnsi="Tahoma" w:cs="Tahoma"/>
          <w:color w:val="333333"/>
        </w:rPr>
        <w:t xml:space="preserve"> </w:t>
      </w:r>
      <w:r w:rsidR="00AE0DDC" w:rsidRPr="00AE0DDC">
        <w:rPr>
          <w:rFonts w:ascii="Tahoma" w:hAnsi="Tahoma" w:cs="Tahoma"/>
          <w:color w:val="333333"/>
        </w:rPr>
        <w:t>şi pe site-ul</w:t>
      </w:r>
      <w:r w:rsidR="00AE0DDC">
        <w:rPr>
          <w:rFonts w:ascii="Tahoma" w:hAnsi="Tahoma" w:cs="Tahoma"/>
          <w:color w:val="333333"/>
        </w:rPr>
        <w:t xml:space="preserve"> Primăriei Municipiului Dej</w:t>
      </w:r>
      <w:r w:rsidR="00250349" w:rsidRPr="00AE0DDC">
        <w:rPr>
          <w:rFonts w:ascii="Tahoma" w:hAnsi="Tahoma" w:cs="Tahoma"/>
          <w:color w:val="333333"/>
        </w:rPr>
        <w:t>.  </w:t>
      </w:r>
    </w:p>
    <w:p w:rsidR="00AE0DDC" w:rsidRDefault="00AE0DDC" w:rsidP="00BC7845">
      <w:pPr>
        <w:shd w:val="clear" w:color="auto" w:fill="FFFFFF"/>
        <w:spacing w:after="150"/>
        <w:jc w:val="both"/>
        <w:rPr>
          <w:rFonts w:ascii="Tahoma" w:hAnsi="Tahoma" w:cs="Tahoma"/>
          <w:color w:val="333333"/>
        </w:rPr>
      </w:pPr>
    </w:p>
    <w:p w:rsidR="00AE0DDC" w:rsidRDefault="00AE0DDC" w:rsidP="00BC7845">
      <w:pPr>
        <w:shd w:val="clear" w:color="auto" w:fill="FFFFFF"/>
        <w:spacing w:after="150"/>
        <w:jc w:val="both"/>
        <w:rPr>
          <w:rFonts w:ascii="Tahoma" w:hAnsi="Tahoma" w:cs="Tahoma"/>
          <w:color w:val="333333"/>
        </w:rPr>
      </w:pPr>
    </w:p>
    <w:p w:rsidR="00AE0DDC" w:rsidRPr="00AE0DDC" w:rsidRDefault="00AE0DDC" w:rsidP="00AE0DDC">
      <w:pPr>
        <w:shd w:val="clear" w:color="auto" w:fill="FFFFFF"/>
        <w:jc w:val="both"/>
        <w:rPr>
          <w:rFonts w:ascii="Tahoma" w:hAnsi="Tahoma" w:cs="Tahoma"/>
          <w:b/>
          <w:color w:val="333333"/>
        </w:rPr>
      </w:pPr>
      <w:r>
        <w:rPr>
          <w:rFonts w:ascii="Tahoma" w:hAnsi="Tahoma" w:cs="Tahoma"/>
          <w:color w:val="333333"/>
        </w:rPr>
        <w:tab/>
        <w:t xml:space="preserve"> </w:t>
      </w:r>
      <w:r w:rsidRPr="00AE0DDC">
        <w:rPr>
          <w:rFonts w:ascii="Tahoma" w:hAnsi="Tahoma" w:cs="Tahoma"/>
          <w:b/>
          <w:color w:val="333333"/>
        </w:rPr>
        <w:t xml:space="preserve">Președinte de ședință,                              </w:t>
      </w:r>
      <w:r w:rsidR="00425478">
        <w:rPr>
          <w:rFonts w:ascii="Tahoma" w:hAnsi="Tahoma" w:cs="Tahoma"/>
          <w:b/>
          <w:color w:val="333333"/>
        </w:rPr>
        <w:t xml:space="preserve">              </w:t>
      </w:r>
      <w:r w:rsidRPr="00AE0DDC">
        <w:rPr>
          <w:rFonts w:ascii="Tahoma" w:hAnsi="Tahoma" w:cs="Tahoma"/>
          <w:b/>
          <w:color w:val="333333"/>
        </w:rPr>
        <w:t>Secretar,</w:t>
      </w:r>
    </w:p>
    <w:p w:rsidR="00250349" w:rsidRPr="00AE0DDC" w:rsidRDefault="00425478" w:rsidP="00AE0DDC">
      <w:pPr>
        <w:shd w:val="clear" w:color="auto" w:fill="FFFFFF"/>
        <w:jc w:val="both"/>
        <w:rPr>
          <w:rFonts w:ascii="Tahoma" w:hAnsi="Tahoma" w:cs="Tahoma"/>
          <w:b/>
          <w:color w:val="333333"/>
        </w:rPr>
      </w:pPr>
      <w:r>
        <w:rPr>
          <w:rFonts w:ascii="Tahoma" w:hAnsi="Tahoma" w:cs="Tahoma"/>
          <w:b/>
          <w:color w:val="333333"/>
        </w:rPr>
        <w:t xml:space="preserve">       </w:t>
      </w:r>
      <w:r w:rsidR="003115E8">
        <w:rPr>
          <w:rFonts w:ascii="Tahoma" w:hAnsi="Tahoma" w:cs="Tahoma"/>
          <w:b/>
          <w:color w:val="333333"/>
        </w:rPr>
        <w:t xml:space="preserve">     </w:t>
      </w:r>
      <w:r>
        <w:rPr>
          <w:rFonts w:ascii="Tahoma" w:hAnsi="Tahoma" w:cs="Tahoma"/>
          <w:b/>
          <w:color w:val="333333"/>
        </w:rPr>
        <w:t xml:space="preserve"> </w:t>
      </w:r>
      <w:r w:rsidR="003115E8">
        <w:rPr>
          <w:rFonts w:ascii="Tahoma" w:hAnsi="Tahoma" w:cs="Tahoma"/>
          <w:b/>
          <w:color w:val="333333"/>
        </w:rPr>
        <w:t>Giurgiu Gheorghe</w:t>
      </w:r>
      <w:r w:rsidR="006C79D0">
        <w:rPr>
          <w:rFonts w:ascii="Tahoma" w:hAnsi="Tahoma" w:cs="Tahoma"/>
          <w:b/>
          <w:color w:val="333333"/>
        </w:rPr>
        <w:t xml:space="preserve">                           </w:t>
      </w:r>
      <w:r>
        <w:rPr>
          <w:rFonts w:ascii="Tahoma" w:hAnsi="Tahoma" w:cs="Tahoma"/>
          <w:b/>
          <w:color w:val="333333"/>
        </w:rPr>
        <w:t xml:space="preserve">      </w:t>
      </w:r>
      <w:r w:rsidR="003115E8">
        <w:rPr>
          <w:rFonts w:ascii="Tahoma" w:hAnsi="Tahoma" w:cs="Tahoma"/>
          <w:b/>
          <w:color w:val="333333"/>
        </w:rPr>
        <w:t xml:space="preserve">         </w:t>
      </w:r>
      <w:r>
        <w:rPr>
          <w:rFonts w:ascii="Tahoma" w:hAnsi="Tahoma" w:cs="Tahoma"/>
          <w:b/>
          <w:color w:val="333333"/>
        </w:rPr>
        <w:t>J</w:t>
      </w:r>
      <w:r w:rsidR="00AE0DDC" w:rsidRPr="00AE0DDC">
        <w:rPr>
          <w:rFonts w:ascii="Tahoma" w:hAnsi="Tahoma" w:cs="Tahoma"/>
          <w:b/>
          <w:color w:val="333333"/>
        </w:rPr>
        <w:t>r. Pop Cristina</w:t>
      </w:r>
      <w:r w:rsidR="00250349" w:rsidRPr="00AE0DDC">
        <w:rPr>
          <w:rFonts w:ascii="Tahoma" w:hAnsi="Tahoma" w:cs="Tahoma"/>
          <w:b/>
          <w:color w:val="333333"/>
        </w:rPr>
        <w:t>           </w:t>
      </w:r>
    </w:p>
    <w:p w:rsidR="00250349" w:rsidRPr="00AE0DDC" w:rsidRDefault="00250349" w:rsidP="00AE0DDC">
      <w:pPr>
        <w:shd w:val="clear" w:color="auto" w:fill="FFFFFF"/>
        <w:rPr>
          <w:rFonts w:ascii="Helvetica" w:hAnsi="Helvetica" w:cs="Helvetica"/>
          <w:b/>
          <w:color w:val="333333"/>
          <w:sz w:val="21"/>
          <w:szCs w:val="21"/>
        </w:rPr>
      </w:pPr>
      <w:r w:rsidRPr="00AE0DDC">
        <w:rPr>
          <w:rFonts w:ascii="Helvetica" w:hAnsi="Helvetica" w:cs="Helvetica"/>
          <w:b/>
          <w:color w:val="333333"/>
          <w:sz w:val="21"/>
          <w:szCs w:val="21"/>
        </w:rPr>
        <w:t> </w:t>
      </w:r>
    </w:p>
    <w:p w:rsidR="00250349" w:rsidRPr="00AE0DDC" w:rsidRDefault="00250349" w:rsidP="00AE0DDC">
      <w:pPr>
        <w:shd w:val="clear" w:color="auto" w:fill="FFFFFF"/>
        <w:jc w:val="both"/>
        <w:rPr>
          <w:rFonts w:ascii="Helvetica" w:hAnsi="Helvetica" w:cs="Helvetica"/>
          <w:b/>
          <w:color w:val="333333"/>
          <w:sz w:val="21"/>
          <w:szCs w:val="21"/>
        </w:rPr>
      </w:pPr>
      <w:r w:rsidRPr="00AE0DDC">
        <w:rPr>
          <w:rFonts w:ascii="Helvetica" w:hAnsi="Helvetica" w:cs="Helvetica"/>
          <w:b/>
          <w:color w:val="333333"/>
          <w:sz w:val="21"/>
          <w:szCs w:val="21"/>
        </w:rPr>
        <w:t xml:space="preserve">                          </w:t>
      </w:r>
    </w:p>
    <w:p w:rsidR="00250349" w:rsidRPr="00250349" w:rsidRDefault="00250349" w:rsidP="00250349">
      <w:pPr>
        <w:rPr>
          <w:rFonts w:ascii="Calibri" w:eastAsia="Calibri" w:hAnsi="Calibri"/>
          <w:sz w:val="22"/>
          <w:szCs w:val="22"/>
          <w:lang w:eastAsia="en-US"/>
        </w:rPr>
      </w:pPr>
    </w:p>
    <w:p w:rsidR="0000285C" w:rsidRPr="00122DD7" w:rsidRDefault="0000285C" w:rsidP="00BA61C7">
      <w:pPr>
        <w:pStyle w:val="Antet"/>
        <w:tabs>
          <w:tab w:val="center" w:pos="0"/>
        </w:tabs>
        <w:jc w:val="both"/>
        <w:rPr>
          <w:rFonts w:ascii="Tahoma" w:hAnsi="Tahoma" w:cs="Tahoma"/>
          <w:b/>
          <w:color w:val="000000"/>
          <w:sz w:val="22"/>
          <w:szCs w:val="22"/>
        </w:rPr>
      </w:pPr>
    </w:p>
    <w:sectPr w:rsidR="0000285C" w:rsidRPr="00122DD7"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020" w:rsidRDefault="00192020" w:rsidP="002520F0">
      <w:pPr>
        <w:pStyle w:val="Antet"/>
      </w:pPr>
      <w:r>
        <w:separator/>
      </w:r>
    </w:p>
  </w:endnote>
  <w:endnote w:type="continuationSeparator" w:id="0">
    <w:p w:rsidR="00192020" w:rsidRDefault="00192020"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020" w:rsidRDefault="00192020" w:rsidP="002520F0">
      <w:pPr>
        <w:pStyle w:val="Antet"/>
      </w:pPr>
      <w:r>
        <w:separator/>
      </w:r>
    </w:p>
  </w:footnote>
  <w:footnote w:type="continuationSeparator" w:id="0">
    <w:p w:rsidR="00192020" w:rsidRDefault="00192020"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3"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7A1F"/>
    <w:rsid w:val="00010C07"/>
    <w:rsid w:val="00011EEC"/>
    <w:rsid w:val="00012A6A"/>
    <w:rsid w:val="000170DD"/>
    <w:rsid w:val="00017F11"/>
    <w:rsid w:val="00020A3B"/>
    <w:rsid w:val="00021F43"/>
    <w:rsid w:val="000239C7"/>
    <w:rsid w:val="00026A0B"/>
    <w:rsid w:val="00032A25"/>
    <w:rsid w:val="00032F9D"/>
    <w:rsid w:val="00033373"/>
    <w:rsid w:val="000337A3"/>
    <w:rsid w:val="0003390A"/>
    <w:rsid w:val="00034252"/>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5120"/>
    <w:rsid w:val="00077B47"/>
    <w:rsid w:val="00081A9B"/>
    <w:rsid w:val="00081D87"/>
    <w:rsid w:val="00084B0B"/>
    <w:rsid w:val="00084F1A"/>
    <w:rsid w:val="00085F51"/>
    <w:rsid w:val="00087C0E"/>
    <w:rsid w:val="0009198F"/>
    <w:rsid w:val="00093B2C"/>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C0EA7"/>
    <w:rsid w:val="000C21AE"/>
    <w:rsid w:val="000C3B29"/>
    <w:rsid w:val="000C3C5F"/>
    <w:rsid w:val="000C680F"/>
    <w:rsid w:val="000C7B51"/>
    <w:rsid w:val="000D40EC"/>
    <w:rsid w:val="000D5E7D"/>
    <w:rsid w:val="000D67CD"/>
    <w:rsid w:val="000D6F1F"/>
    <w:rsid w:val="000D7D0D"/>
    <w:rsid w:val="000E0184"/>
    <w:rsid w:val="000E0788"/>
    <w:rsid w:val="000E1411"/>
    <w:rsid w:val="000E16CD"/>
    <w:rsid w:val="000E3186"/>
    <w:rsid w:val="000E4FC4"/>
    <w:rsid w:val="000E7DA4"/>
    <w:rsid w:val="000F40BB"/>
    <w:rsid w:val="000F4BB6"/>
    <w:rsid w:val="000F514F"/>
    <w:rsid w:val="000F6C6E"/>
    <w:rsid w:val="000F7397"/>
    <w:rsid w:val="000F7E72"/>
    <w:rsid w:val="001000D3"/>
    <w:rsid w:val="00100308"/>
    <w:rsid w:val="001013E0"/>
    <w:rsid w:val="001018E8"/>
    <w:rsid w:val="00101A34"/>
    <w:rsid w:val="00103857"/>
    <w:rsid w:val="00105BFF"/>
    <w:rsid w:val="00106DBD"/>
    <w:rsid w:val="001075F6"/>
    <w:rsid w:val="00110849"/>
    <w:rsid w:val="001126AE"/>
    <w:rsid w:val="0011288A"/>
    <w:rsid w:val="0011636A"/>
    <w:rsid w:val="00116542"/>
    <w:rsid w:val="00116793"/>
    <w:rsid w:val="001205EA"/>
    <w:rsid w:val="00120609"/>
    <w:rsid w:val="0012068F"/>
    <w:rsid w:val="00120693"/>
    <w:rsid w:val="00122DD7"/>
    <w:rsid w:val="00122E1A"/>
    <w:rsid w:val="00124F48"/>
    <w:rsid w:val="001255AF"/>
    <w:rsid w:val="00126306"/>
    <w:rsid w:val="00127A3F"/>
    <w:rsid w:val="001418CC"/>
    <w:rsid w:val="00141AC9"/>
    <w:rsid w:val="001436F0"/>
    <w:rsid w:val="001448DE"/>
    <w:rsid w:val="00146BFB"/>
    <w:rsid w:val="0014714F"/>
    <w:rsid w:val="00147E1C"/>
    <w:rsid w:val="001500B1"/>
    <w:rsid w:val="00150A74"/>
    <w:rsid w:val="00151854"/>
    <w:rsid w:val="00152FFB"/>
    <w:rsid w:val="0015754D"/>
    <w:rsid w:val="0016185D"/>
    <w:rsid w:val="001706A8"/>
    <w:rsid w:val="00171CF5"/>
    <w:rsid w:val="00174978"/>
    <w:rsid w:val="00174DB6"/>
    <w:rsid w:val="0017666C"/>
    <w:rsid w:val="0018019E"/>
    <w:rsid w:val="001807A9"/>
    <w:rsid w:val="001815D0"/>
    <w:rsid w:val="001824F3"/>
    <w:rsid w:val="001826DF"/>
    <w:rsid w:val="00184DDA"/>
    <w:rsid w:val="00185EBB"/>
    <w:rsid w:val="00187925"/>
    <w:rsid w:val="00187B64"/>
    <w:rsid w:val="00192020"/>
    <w:rsid w:val="0019261C"/>
    <w:rsid w:val="00192AC9"/>
    <w:rsid w:val="00194024"/>
    <w:rsid w:val="0019514B"/>
    <w:rsid w:val="001963BB"/>
    <w:rsid w:val="001A08AB"/>
    <w:rsid w:val="001A171F"/>
    <w:rsid w:val="001A1B70"/>
    <w:rsid w:val="001A3205"/>
    <w:rsid w:val="001A4B2A"/>
    <w:rsid w:val="001A4EB4"/>
    <w:rsid w:val="001A559D"/>
    <w:rsid w:val="001B0089"/>
    <w:rsid w:val="001B0C1E"/>
    <w:rsid w:val="001B274F"/>
    <w:rsid w:val="001B3064"/>
    <w:rsid w:val="001B3A81"/>
    <w:rsid w:val="001B5155"/>
    <w:rsid w:val="001B5527"/>
    <w:rsid w:val="001B6471"/>
    <w:rsid w:val="001C26C7"/>
    <w:rsid w:val="001C66F3"/>
    <w:rsid w:val="001D1A05"/>
    <w:rsid w:val="001D1B77"/>
    <w:rsid w:val="001D1C94"/>
    <w:rsid w:val="001D2EC6"/>
    <w:rsid w:val="001D62DC"/>
    <w:rsid w:val="001D6E57"/>
    <w:rsid w:val="001E1836"/>
    <w:rsid w:val="001E390F"/>
    <w:rsid w:val="001E53DC"/>
    <w:rsid w:val="001E7BC3"/>
    <w:rsid w:val="001E7C02"/>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CC9"/>
    <w:rsid w:val="00232D24"/>
    <w:rsid w:val="00233C70"/>
    <w:rsid w:val="00234A8E"/>
    <w:rsid w:val="0023583B"/>
    <w:rsid w:val="00236187"/>
    <w:rsid w:val="0024005F"/>
    <w:rsid w:val="0024305F"/>
    <w:rsid w:val="00243E06"/>
    <w:rsid w:val="002443CF"/>
    <w:rsid w:val="00244A8C"/>
    <w:rsid w:val="00244D52"/>
    <w:rsid w:val="00244F32"/>
    <w:rsid w:val="00246F45"/>
    <w:rsid w:val="00247013"/>
    <w:rsid w:val="00250349"/>
    <w:rsid w:val="00251DED"/>
    <w:rsid w:val="002520F0"/>
    <w:rsid w:val="0025731B"/>
    <w:rsid w:val="00257630"/>
    <w:rsid w:val="0026036C"/>
    <w:rsid w:val="00261111"/>
    <w:rsid w:val="00261B0C"/>
    <w:rsid w:val="00261E37"/>
    <w:rsid w:val="002633A0"/>
    <w:rsid w:val="00264260"/>
    <w:rsid w:val="00264DEF"/>
    <w:rsid w:val="0026514E"/>
    <w:rsid w:val="002701B5"/>
    <w:rsid w:val="0027235D"/>
    <w:rsid w:val="00272C0A"/>
    <w:rsid w:val="002738E2"/>
    <w:rsid w:val="00275C01"/>
    <w:rsid w:val="00277538"/>
    <w:rsid w:val="00277F65"/>
    <w:rsid w:val="0028518F"/>
    <w:rsid w:val="002876F1"/>
    <w:rsid w:val="002905AD"/>
    <w:rsid w:val="00292084"/>
    <w:rsid w:val="00293A19"/>
    <w:rsid w:val="00296453"/>
    <w:rsid w:val="00296546"/>
    <w:rsid w:val="002A08A0"/>
    <w:rsid w:val="002A3828"/>
    <w:rsid w:val="002B0EE7"/>
    <w:rsid w:val="002B1059"/>
    <w:rsid w:val="002B19E7"/>
    <w:rsid w:val="002B51B6"/>
    <w:rsid w:val="002B51D7"/>
    <w:rsid w:val="002B521B"/>
    <w:rsid w:val="002B72FC"/>
    <w:rsid w:val="002C0F79"/>
    <w:rsid w:val="002C2DEC"/>
    <w:rsid w:val="002C4074"/>
    <w:rsid w:val="002C5F78"/>
    <w:rsid w:val="002D4950"/>
    <w:rsid w:val="002D7CA6"/>
    <w:rsid w:val="002D7DB8"/>
    <w:rsid w:val="002E1A1F"/>
    <w:rsid w:val="002E3996"/>
    <w:rsid w:val="002E45A3"/>
    <w:rsid w:val="002F0674"/>
    <w:rsid w:val="002F6AB5"/>
    <w:rsid w:val="00303DD8"/>
    <w:rsid w:val="0031108F"/>
    <w:rsid w:val="003113E4"/>
    <w:rsid w:val="003114C1"/>
    <w:rsid w:val="003115E8"/>
    <w:rsid w:val="003126C2"/>
    <w:rsid w:val="00312D17"/>
    <w:rsid w:val="00313A7D"/>
    <w:rsid w:val="00313B2A"/>
    <w:rsid w:val="00313EC3"/>
    <w:rsid w:val="00314079"/>
    <w:rsid w:val="00314791"/>
    <w:rsid w:val="003158BE"/>
    <w:rsid w:val="003161C2"/>
    <w:rsid w:val="00316AAE"/>
    <w:rsid w:val="00317322"/>
    <w:rsid w:val="003173C3"/>
    <w:rsid w:val="0031754E"/>
    <w:rsid w:val="00317C59"/>
    <w:rsid w:val="00321122"/>
    <w:rsid w:val="0032475B"/>
    <w:rsid w:val="00324BE2"/>
    <w:rsid w:val="00326188"/>
    <w:rsid w:val="00327A24"/>
    <w:rsid w:val="003300CC"/>
    <w:rsid w:val="003329F7"/>
    <w:rsid w:val="00347190"/>
    <w:rsid w:val="00350764"/>
    <w:rsid w:val="00352869"/>
    <w:rsid w:val="00355C61"/>
    <w:rsid w:val="00357E8B"/>
    <w:rsid w:val="00360EA0"/>
    <w:rsid w:val="00364614"/>
    <w:rsid w:val="00365E1A"/>
    <w:rsid w:val="00366C6E"/>
    <w:rsid w:val="00367802"/>
    <w:rsid w:val="00370857"/>
    <w:rsid w:val="00373CB0"/>
    <w:rsid w:val="00375ED8"/>
    <w:rsid w:val="00381667"/>
    <w:rsid w:val="00381F1A"/>
    <w:rsid w:val="0038348C"/>
    <w:rsid w:val="0038381A"/>
    <w:rsid w:val="00383964"/>
    <w:rsid w:val="00383D97"/>
    <w:rsid w:val="00384B94"/>
    <w:rsid w:val="00390ACB"/>
    <w:rsid w:val="0039559B"/>
    <w:rsid w:val="003962AE"/>
    <w:rsid w:val="00397235"/>
    <w:rsid w:val="003A1112"/>
    <w:rsid w:val="003A1F97"/>
    <w:rsid w:val="003A2C2F"/>
    <w:rsid w:val="003A48B9"/>
    <w:rsid w:val="003A6B8A"/>
    <w:rsid w:val="003A7547"/>
    <w:rsid w:val="003B2B27"/>
    <w:rsid w:val="003B320A"/>
    <w:rsid w:val="003B534E"/>
    <w:rsid w:val="003C162A"/>
    <w:rsid w:val="003C1A99"/>
    <w:rsid w:val="003C3163"/>
    <w:rsid w:val="003C4AB1"/>
    <w:rsid w:val="003D15F1"/>
    <w:rsid w:val="003D2964"/>
    <w:rsid w:val="003D4417"/>
    <w:rsid w:val="003D4AA0"/>
    <w:rsid w:val="003D52F8"/>
    <w:rsid w:val="003D6982"/>
    <w:rsid w:val="003E5C2B"/>
    <w:rsid w:val="003E62E6"/>
    <w:rsid w:val="003E640A"/>
    <w:rsid w:val="003E698B"/>
    <w:rsid w:val="003E76E6"/>
    <w:rsid w:val="003F46E2"/>
    <w:rsid w:val="003F6258"/>
    <w:rsid w:val="003F6F56"/>
    <w:rsid w:val="0040530E"/>
    <w:rsid w:val="0040569F"/>
    <w:rsid w:val="004100A3"/>
    <w:rsid w:val="0041048B"/>
    <w:rsid w:val="00410E4D"/>
    <w:rsid w:val="00411DA3"/>
    <w:rsid w:val="00413DDE"/>
    <w:rsid w:val="004146D5"/>
    <w:rsid w:val="004161BE"/>
    <w:rsid w:val="00416A82"/>
    <w:rsid w:val="00421834"/>
    <w:rsid w:val="00424932"/>
    <w:rsid w:val="00425478"/>
    <w:rsid w:val="0042554D"/>
    <w:rsid w:val="0042687A"/>
    <w:rsid w:val="00430C4C"/>
    <w:rsid w:val="004310FD"/>
    <w:rsid w:val="004324CB"/>
    <w:rsid w:val="004330F5"/>
    <w:rsid w:val="00434194"/>
    <w:rsid w:val="004355A8"/>
    <w:rsid w:val="004410E4"/>
    <w:rsid w:val="004414CA"/>
    <w:rsid w:val="0044439B"/>
    <w:rsid w:val="00445526"/>
    <w:rsid w:val="00445C7C"/>
    <w:rsid w:val="00446906"/>
    <w:rsid w:val="0044788C"/>
    <w:rsid w:val="004523E2"/>
    <w:rsid w:val="00453012"/>
    <w:rsid w:val="0045330D"/>
    <w:rsid w:val="00457395"/>
    <w:rsid w:val="00460B32"/>
    <w:rsid w:val="00462890"/>
    <w:rsid w:val="00463AB4"/>
    <w:rsid w:val="004644B1"/>
    <w:rsid w:val="00465012"/>
    <w:rsid w:val="00467158"/>
    <w:rsid w:val="00471B40"/>
    <w:rsid w:val="00471CEF"/>
    <w:rsid w:val="00482A1A"/>
    <w:rsid w:val="00484777"/>
    <w:rsid w:val="00484B7F"/>
    <w:rsid w:val="00484F5B"/>
    <w:rsid w:val="00485BDD"/>
    <w:rsid w:val="00493520"/>
    <w:rsid w:val="00495B7A"/>
    <w:rsid w:val="00496C17"/>
    <w:rsid w:val="004A07DA"/>
    <w:rsid w:val="004A7C24"/>
    <w:rsid w:val="004B5750"/>
    <w:rsid w:val="004B5844"/>
    <w:rsid w:val="004B7061"/>
    <w:rsid w:val="004B75F8"/>
    <w:rsid w:val="004B793B"/>
    <w:rsid w:val="004C0199"/>
    <w:rsid w:val="004C21F8"/>
    <w:rsid w:val="004C5140"/>
    <w:rsid w:val="004D2031"/>
    <w:rsid w:val="004D42F3"/>
    <w:rsid w:val="004D595E"/>
    <w:rsid w:val="004D6443"/>
    <w:rsid w:val="004D7164"/>
    <w:rsid w:val="004D7A45"/>
    <w:rsid w:val="004E0E61"/>
    <w:rsid w:val="004E0E85"/>
    <w:rsid w:val="004E16AB"/>
    <w:rsid w:val="004E2E75"/>
    <w:rsid w:val="004E4963"/>
    <w:rsid w:val="004F10DC"/>
    <w:rsid w:val="004F4128"/>
    <w:rsid w:val="004F50E1"/>
    <w:rsid w:val="004F5291"/>
    <w:rsid w:val="00502E8B"/>
    <w:rsid w:val="00502F63"/>
    <w:rsid w:val="00505CF5"/>
    <w:rsid w:val="00506274"/>
    <w:rsid w:val="005066E3"/>
    <w:rsid w:val="0050690E"/>
    <w:rsid w:val="0050757F"/>
    <w:rsid w:val="00510269"/>
    <w:rsid w:val="005111CB"/>
    <w:rsid w:val="00513C13"/>
    <w:rsid w:val="00517110"/>
    <w:rsid w:val="00520978"/>
    <w:rsid w:val="005228F4"/>
    <w:rsid w:val="00525732"/>
    <w:rsid w:val="005270AD"/>
    <w:rsid w:val="00527155"/>
    <w:rsid w:val="0053216A"/>
    <w:rsid w:val="00541072"/>
    <w:rsid w:val="00546E3B"/>
    <w:rsid w:val="00546E41"/>
    <w:rsid w:val="00550E95"/>
    <w:rsid w:val="00551688"/>
    <w:rsid w:val="00555069"/>
    <w:rsid w:val="00556218"/>
    <w:rsid w:val="00556346"/>
    <w:rsid w:val="00557CE7"/>
    <w:rsid w:val="00560704"/>
    <w:rsid w:val="0056243D"/>
    <w:rsid w:val="005624C4"/>
    <w:rsid w:val="00562816"/>
    <w:rsid w:val="00565467"/>
    <w:rsid w:val="00565B69"/>
    <w:rsid w:val="00566519"/>
    <w:rsid w:val="00567053"/>
    <w:rsid w:val="00567C35"/>
    <w:rsid w:val="00571BD7"/>
    <w:rsid w:val="005720F7"/>
    <w:rsid w:val="00572149"/>
    <w:rsid w:val="0057478D"/>
    <w:rsid w:val="00575495"/>
    <w:rsid w:val="005811C1"/>
    <w:rsid w:val="00582F9D"/>
    <w:rsid w:val="00583DAB"/>
    <w:rsid w:val="0058444E"/>
    <w:rsid w:val="005845CE"/>
    <w:rsid w:val="00587F92"/>
    <w:rsid w:val="005905CD"/>
    <w:rsid w:val="00592F12"/>
    <w:rsid w:val="005930DE"/>
    <w:rsid w:val="005934D6"/>
    <w:rsid w:val="00595E08"/>
    <w:rsid w:val="005A0174"/>
    <w:rsid w:val="005A0596"/>
    <w:rsid w:val="005A1C63"/>
    <w:rsid w:val="005A2836"/>
    <w:rsid w:val="005A2BFF"/>
    <w:rsid w:val="005A327B"/>
    <w:rsid w:val="005A3604"/>
    <w:rsid w:val="005A4120"/>
    <w:rsid w:val="005A6863"/>
    <w:rsid w:val="005A79C6"/>
    <w:rsid w:val="005A7EF1"/>
    <w:rsid w:val="005B2885"/>
    <w:rsid w:val="005B34AE"/>
    <w:rsid w:val="005B37A7"/>
    <w:rsid w:val="005B4A4B"/>
    <w:rsid w:val="005B4E75"/>
    <w:rsid w:val="005B58DC"/>
    <w:rsid w:val="005B6F73"/>
    <w:rsid w:val="005B7173"/>
    <w:rsid w:val="005C0A43"/>
    <w:rsid w:val="005C28D0"/>
    <w:rsid w:val="005C3656"/>
    <w:rsid w:val="005C4D9C"/>
    <w:rsid w:val="005C4F65"/>
    <w:rsid w:val="005C71BA"/>
    <w:rsid w:val="005D1E9E"/>
    <w:rsid w:val="005D2B1C"/>
    <w:rsid w:val="005D7853"/>
    <w:rsid w:val="005E3020"/>
    <w:rsid w:val="005E3276"/>
    <w:rsid w:val="005E34F4"/>
    <w:rsid w:val="005E79F3"/>
    <w:rsid w:val="005F3F4F"/>
    <w:rsid w:val="005F41E6"/>
    <w:rsid w:val="005F7B38"/>
    <w:rsid w:val="006017D7"/>
    <w:rsid w:val="00604D94"/>
    <w:rsid w:val="00605244"/>
    <w:rsid w:val="00605CFE"/>
    <w:rsid w:val="00606A97"/>
    <w:rsid w:val="00611EFB"/>
    <w:rsid w:val="00612EEA"/>
    <w:rsid w:val="0062124A"/>
    <w:rsid w:val="006218DF"/>
    <w:rsid w:val="00622485"/>
    <w:rsid w:val="00623D93"/>
    <w:rsid w:val="00626952"/>
    <w:rsid w:val="00627D00"/>
    <w:rsid w:val="00630CEA"/>
    <w:rsid w:val="00630D3D"/>
    <w:rsid w:val="006349B1"/>
    <w:rsid w:val="00634DD0"/>
    <w:rsid w:val="00635CCB"/>
    <w:rsid w:val="00636374"/>
    <w:rsid w:val="00637EB2"/>
    <w:rsid w:val="00640C81"/>
    <w:rsid w:val="00642C5E"/>
    <w:rsid w:val="00643760"/>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749D"/>
    <w:rsid w:val="00680A87"/>
    <w:rsid w:val="00680C1E"/>
    <w:rsid w:val="0068586E"/>
    <w:rsid w:val="00690C49"/>
    <w:rsid w:val="00690D0A"/>
    <w:rsid w:val="00693464"/>
    <w:rsid w:val="0069695A"/>
    <w:rsid w:val="00697142"/>
    <w:rsid w:val="00697C15"/>
    <w:rsid w:val="00697C51"/>
    <w:rsid w:val="006A03CC"/>
    <w:rsid w:val="006A177C"/>
    <w:rsid w:val="006A2314"/>
    <w:rsid w:val="006A461A"/>
    <w:rsid w:val="006A4F71"/>
    <w:rsid w:val="006A566E"/>
    <w:rsid w:val="006B1A35"/>
    <w:rsid w:val="006B2C0E"/>
    <w:rsid w:val="006B4944"/>
    <w:rsid w:val="006C097F"/>
    <w:rsid w:val="006C3808"/>
    <w:rsid w:val="006C40BC"/>
    <w:rsid w:val="006C5F3B"/>
    <w:rsid w:val="006C5F46"/>
    <w:rsid w:val="006C60CA"/>
    <w:rsid w:val="006C656D"/>
    <w:rsid w:val="006C6754"/>
    <w:rsid w:val="006C73E8"/>
    <w:rsid w:val="006C79D0"/>
    <w:rsid w:val="006D01C8"/>
    <w:rsid w:val="006D1308"/>
    <w:rsid w:val="006D28E5"/>
    <w:rsid w:val="006D3046"/>
    <w:rsid w:val="006D531C"/>
    <w:rsid w:val="006D53FA"/>
    <w:rsid w:val="006D5741"/>
    <w:rsid w:val="006D5F39"/>
    <w:rsid w:val="006E4BC4"/>
    <w:rsid w:val="006F36EE"/>
    <w:rsid w:val="006F3891"/>
    <w:rsid w:val="006F486A"/>
    <w:rsid w:val="006F568B"/>
    <w:rsid w:val="006F7718"/>
    <w:rsid w:val="006F7B33"/>
    <w:rsid w:val="00704801"/>
    <w:rsid w:val="00705409"/>
    <w:rsid w:val="007060FC"/>
    <w:rsid w:val="00706425"/>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5564"/>
    <w:rsid w:val="0072681C"/>
    <w:rsid w:val="00727EB5"/>
    <w:rsid w:val="00730960"/>
    <w:rsid w:val="00730F94"/>
    <w:rsid w:val="007331E8"/>
    <w:rsid w:val="007346D4"/>
    <w:rsid w:val="0073499B"/>
    <w:rsid w:val="00734ACA"/>
    <w:rsid w:val="007364C5"/>
    <w:rsid w:val="00736724"/>
    <w:rsid w:val="00742E34"/>
    <w:rsid w:val="007458F2"/>
    <w:rsid w:val="00747922"/>
    <w:rsid w:val="00750220"/>
    <w:rsid w:val="0075182A"/>
    <w:rsid w:val="007531BE"/>
    <w:rsid w:val="0075502F"/>
    <w:rsid w:val="0075533D"/>
    <w:rsid w:val="00755671"/>
    <w:rsid w:val="00755870"/>
    <w:rsid w:val="00757A47"/>
    <w:rsid w:val="00762965"/>
    <w:rsid w:val="007646BF"/>
    <w:rsid w:val="007665D0"/>
    <w:rsid w:val="007670FA"/>
    <w:rsid w:val="007675AE"/>
    <w:rsid w:val="007721C3"/>
    <w:rsid w:val="007734DB"/>
    <w:rsid w:val="00773945"/>
    <w:rsid w:val="007757B9"/>
    <w:rsid w:val="007832C7"/>
    <w:rsid w:val="007836E2"/>
    <w:rsid w:val="00786940"/>
    <w:rsid w:val="00787455"/>
    <w:rsid w:val="007908EE"/>
    <w:rsid w:val="00796D40"/>
    <w:rsid w:val="007A358A"/>
    <w:rsid w:val="007A3C53"/>
    <w:rsid w:val="007A3E62"/>
    <w:rsid w:val="007A4EAA"/>
    <w:rsid w:val="007B04F5"/>
    <w:rsid w:val="007B148B"/>
    <w:rsid w:val="007B1A7C"/>
    <w:rsid w:val="007B2D7B"/>
    <w:rsid w:val="007B789A"/>
    <w:rsid w:val="007B7DAA"/>
    <w:rsid w:val="007C2440"/>
    <w:rsid w:val="007C3FCA"/>
    <w:rsid w:val="007C58EB"/>
    <w:rsid w:val="007D11D7"/>
    <w:rsid w:val="007D2711"/>
    <w:rsid w:val="007D6E4E"/>
    <w:rsid w:val="007D7B88"/>
    <w:rsid w:val="007D7CB0"/>
    <w:rsid w:val="007E2ACD"/>
    <w:rsid w:val="007E394A"/>
    <w:rsid w:val="007E4546"/>
    <w:rsid w:val="007F1712"/>
    <w:rsid w:val="007F47BC"/>
    <w:rsid w:val="007F6B27"/>
    <w:rsid w:val="00800495"/>
    <w:rsid w:val="00800B7B"/>
    <w:rsid w:val="008017E3"/>
    <w:rsid w:val="008042FC"/>
    <w:rsid w:val="008047E2"/>
    <w:rsid w:val="00811263"/>
    <w:rsid w:val="0081128F"/>
    <w:rsid w:val="00811BB5"/>
    <w:rsid w:val="00813DE2"/>
    <w:rsid w:val="008146CA"/>
    <w:rsid w:val="00822D67"/>
    <w:rsid w:val="008270A5"/>
    <w:rsid w:val="00827F33"/>
    <w:rsid w:val="008322C2"/>
    <w:rsid w:val="00832BA5"/>
    <w:rsid w:val="008344E1"/>
    <w:rsid w:val="00836BD3"/>
    <w:rsid w:val="00836DB7"/>
    <w:rsid w:val="00837CA7"/>
    <w:rsid w:val="008418F6"/>
    <w:rsid w:val="00841EC8"/>
    <w:rsid w:val="00843B40"/>
    <w:rsid w:val="00845E4E"/>
    <w:rsid w:val="00846B8B"/>
    <w:rsid w:val="00846F0F"/>
    <w:rsid w:val="00851F37"/>
    <w:rsid w:val="00856049"/>
    <w:rsid w:val="00856DDB"/>
    <w:rsid w:val="00857C72"/>
    <w:rsid w:val="0086503E"/>
    <w:rsid w:val="008656C8"/>
    <w:rsid w:val="00865F6F"/>
    <w:rsid w:val="00866358"/>
    <w:rsid w:val="00871975"/>
    <w:rsid w:val="00872AE2"/>
    <w:rsid w:val="0087335B"/>
    <w:rsid w:val="00874DD4"/>
    <w:rsid w:val="0087540C"/>
    <w:rsid w:val="00876092"/>
    <w:rsid w:val="0088001B"/>
    <w:rsid w:val="00880636"/>
    <w:rsid w:val="008812E9"/>
    <w:rsid w:val="00882EA7"/>
    <w:rsid w:val="00886A6F"/>
    <w:rsid w:val="00894D74"/>
    <w:rsid w:val="00895A8D"/>
    <w:rsid w:val="008964B6"/>
    <w:rsid w:val="008968A7"/>
    <w:rsid w:val="00896B8A"/>
    <w:rsid w:val="008A0162"/>
    <w:rsid w:val="008A16B0"/>
    <w:rsid w:val="008A2539"/>
    <w:rsid w:val="008A5A04"/>
    <w:rsid w:val="008B1B9F"/>
    <w:rsid w:val="008B589B"/>
    <w:rsid w:val="008B5C24"/>
    <w:rsid w:val="008B5F0B"/>
    <w:rsid w:val="008B7C36"/>
    <w:rsid w:val="008C0A27"/>
    <w:rsid w:val="008C1A70"/>
    <w:rsid w:val="008C556E"/>
    <w:rsid w:val="008C6B3F"/>
    <w:rsid w:val="008D0F1C"/>
    <w:rsid w:val="008D5DC1"/>
    <w:rsid w:val="008E1C3C"/>
    <w:rsid w:val="008E502B"/>
    <w:rsid w:val="008E6C83"/>
    <w:rsid w:val="008F2DCF"/>
    <w:rsid w:val="008F41E4"/>
    <w:rsid w:val="008F44AD"/>
    <w:rsid w:val="008F61EC"/>
    <w:rsid w:val="008F62B1"/>
    <w:rsid w:val="008F6C8C"/>
    <w:rsid w:val="008F72FB"/>
    <w:rsid w:val="008F7CBE"/>
    <w:rsid w:val="0090215C"/>
    <w:rsid w:val="00904093"/>
    <w:rsid w:val="009071A8"/>
    <w:rsid w:val="00907D8C"/>
    <w:rsid w:val="009109EC"/>
    <w:rsid w:val="00910B25"/>
    <w:rsid w:val="009111A1"/>
    <w:rsid w:val="009127FE"/>
    <w:rsid w:val="00912AA2"/>
    <w:rsid w:val="00913A0C"/>
    <w:rsid w:val="00913CDC"/>
    <w:rsid w:val="00913E40"/>
    <w:rsid w:val="0091690C"/>
    <w:rsid w:val="00916E2C"/>
    <w:rsid w:val="0092076A"/>
    <w:rsid w:val="0092679B"/>
    <w:rsid w:val="0092727F"/>
    <w:rsid w:val="00927380"/>
    <w:rsid w:val="009279CF"/>
    <w:rsid w:val="00932630"/>
    <w:rsid w:val="00933E88"/>
    <w:rsid w:val="00934F08"/>
    <w:rsid w:val="00935BA8"/>
    <w:rsid w:val="0093713F"/>
    <w:rsid w:val="0093726D"/>
    <w:rsid w:val="00937F75"/>
    <w:rsid w:val="00940530"/>
    <w:rsid w:val="0094062E"/>
    <w:rsid w:val="00940AD9"/>
    <w:rsid w:val="00942631"/>
    <w:rsid w:val="00943562"/>
    <w:rsid w:val="00943998"/>
    <w:rsid w:val="0094798F"/>
    <w:rsid w:val="0095114C"/>
    <w:rsid w:val="00953044"/>
    <w:rsid w:val="009534F7"/>
    <w:rsid w:val="00953F37"/>
    <w:rsid w:val="00961D13"/>
    <w:rsid w:val="00962990"/>
    <w:rsid w:val="009656BE"/>
    <w:rsid w:val="00967091"/>
    <w:rsid w:val="0097156F"/>
    <w:rsid w:val="00972AB7"/>
    <w:rsid w:val="00974481"/>
    <w:rsid w:val="00974AE8"/>
    <w:rsid w:val="00975A9A"/>
    <w:rsid w:val="009771C6"/>
    <w:rsid w:val="00977B50"/>
    <w:rsid w:val="00980CD9"/>
    <w:rsid w:val="00981612"/>
    <w:rsid w:val="0098362A"/>
    <w:rsid w:val="00983744"/>
    <w:rsid w:val="009866B4"/>
    <w:rsid w:val="00990490"/>
    <w:rsid w:val="00990912"/>
    <w:rsid w:val="00992515"/>
    <w:rsid w:val="00993C5C"/>
    <w:rsid w:val="009A3EE8"/>
    <w:rsid w:val="009A42A7"/>
    <w:rsid w:val="009A600E"/>
    <w:rsid w:val="009A69B6"/>
    <w:rsid w:val="009A6A9C"/>
    <w:rsid w:val="009B331F"/>
    <w:rsid w:val="009B382B"/>
    <w:rsid w:val="009B4453"/>
    <w:rsid w:val="009B4EF7"/>
    <w:rsid w:val="009B4FC9"/>
    <w:rsid w:val="009B559E"/>
    <w:rsid w:val="009C0624"/>
    <w:rsid w:val="009C0C3F"/>
    <w:rsid w:val="009C1106"/>
    <w:rsid w:val="009C342A"/>
    <w:rsid w:val="009C3FB5"/>
    <w:rsid w:val="009C4B84"/>
    <w:rsid w:val="009C7946"/>
    <w:rsid w:val="009D03DF"/>
    <w:rsid w:val="009D23A6"/>
    <w:rsid w:val="009D3F7F"/>
    <w:rsid w:val="009D5B0E"/>
    <w:rsid w:val="009D6F34"/>
    <w:rsid w:val="009D71EC"/>
    <w:rsid w:val="009E07A4"/>
    <w:rsid w:val="009E2200"/>
    <w:rsid w:val="009E3C80"/>
    <w:rsid w:val="009E3FBA"/>
    <w:rsid w:val="009F1240"/>
    <w:rsid w:val="009F49C1"/>
    <w:rsid w:val="009F5180"/>
    <w:rsid w:val="009F54C3"/>
    <w:rsid w:val="00A016BB"/>
    <w:rsid w:val="00A0347D"/>
    <w:rsid w:val="00A036F5"/>
    <w:rsid w:val="00A071FA"/>
    <w:rsid w:val="00A119DC"/>
    <w:rsid w:val="00A14B12"/>
    <w:rsid w:val="00A20491"/>
    <w:rsid w:val="00A2604D"/>
    <w:rsid w:val="00A314D6"/>
    <w:rsid w:val="00A323AD"/>
    <w:rsid w:val="00A32E76"/>
    <w:rsid w:val="00A330A3"/>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1A0B"/>
    <w:rsid w:val="00A73C3A"/>
    <w:rsid w:val="00A74280"/>
    <w:rsid w:val="00A75BD0"/>
    <w:rsid w:val="00A8216A"/>
    <w:rsid w:val="00A84222"/>
    <w:rsid w:val="00A84597"/>
    <w:rsid w:val="00A84A91"/>
    <w:rsid w:val="00A860DA"/>
    <w:rsid w:val="00A87874"/>
    <w:rsid w:val="00A9056D"/>
    <w:rsid w:val="00A926C5"/>
    <w:rsid w:val="00A9324F"/>
    <w:rsid w:val="00A96841"/>
    <w:rsid w:val="00AA29A7"/>
    <w:rsid w:val="00AA69B7"/>
    <w:rsid w:val="00AB45C6"/>
    <w:rsid w:val="00AB7F5F"/>
    <w:rsid w:val="00AC13C6"/>
    <w:rsid w:val="00AC3B1C"/>
    <w:rsid w:val="00AC5EB7"/>
    <w:rsid w:val="00AC6552"/>
    <w:rsid w:val="00AD06AF"/>
    <w:rsid w:val="00AD10F2"/>
    <w:rsid w:val="00AD2C93"/>
    <w:rsid w:val="00AD2D78"/>
    <w:rsid w:val="00AD39E2"/>
    <w:rsid w:val="00AE0651"/>
    <w:rsid w:val="00AE0DDC"/>
    <w:rsid w:val="00AE187F"/>
    <w:rsid w:val="00AE5DA3"/>
    <w:rsid w:val="00AE7092"/>
    <w:rsid w:val="00AF0992"/>
    <w:rsid w:val="00AF1B8E"/>
    <w:rsid w:val="00AF401C"/>
    <w:rsid w:val="00AF6806"/>
    <w:rsid w:val="00B0195E"/>
    <w:rsid w:val="00B03856"/>
    <w:rsid w:val="00B04C78"/>
    <w:rsid w:val="00B06E6D"/>
    <w:rsid w:val="00B07047"/>
    <w:rsid w:val="00B0752F"/>
    <w:rsid w:val="00B103D8"/>
    <w:rsid w:val="00B12689"/>
    <w:rsid w:val="00B13572"/>
    <w:rsid w:val="00B2084E"/>
    <w:rsid w:val="00B221D7"/>
    <w:rsid w:val="00B22762"/>
    <w:rsid w:val="00B23BB0"/>
    <w:rsid w:val="00B24008"/>
    <w:rsid w:val="00B24550"/>
    <w:rsid w:val="00B279F7"/>
    <w:rsid w:val="00B3082C"/>
    <w:rsid w:val="00B3181A"/>
    <w:rsid w:val="00B34641"/>
    <w:rsid w:val="00B34EA5"/>
    <w:rsid w:val="00B35B24"/>
    <w:rsid w:val="00B36C51"/>
    <w:rsid w:val="00B3795C"/>
    <w:rsid w:val="00B402B3"/>
    <w:rsid w:val="00B40848"/>
    <w:rsid w:val="00B42F8F"/>
    <w:rsid w:val="00B46119"/>
    <w:rsid w:val="00B471A5"/>
    <w:rsid w:val="00B50284"/>
    <w:rsid w:val="00B53501"/>
    <w:rsid w:val="00B54388"/>
    <w:rsid w:val="00B54512"/>
    <w:rsid w:val="00B54561"/>
    <w:rsid w:val="00B564B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BEC"/>
    <w:rsid w:val="00B82144"/>
    <w:rsid w:val="00B84AA7"/>
    <w:rsid w:val="00B852EA"/>
    <w:rsid w:val="00B864C4"/>
    <w:rsid w:val="00B866F4"/>
    <w:rsid w:val="00B867A0"/>
    <w:rsid w:val="00B87AD1"/>
    <w:rsid w:val="00B87CBE"/>
    <w:rsid w:val="00B87FA7"/>
    <w:rsid w:val="00B92AE5"/>
    <w:rsid w:val="00B93410"/>
    <w:rsid w:val="00BA04C2"/>
    <w:rsid w:val="00BA373C"/>
    <w:rsid w:val="00BA5893"/>
    <w:rsid w:val="00BA61C7"/>
    <w:rsid w:val="00BA72AF"/>
    <w:rsid w:val="00BA78F8"/>
    <w:rsid w:val="00BB08FF"/>
    <w:rsid w:val="00BB2A63"/>
    <w:rsid w:val="00BB2BDC"/>
    <w:rsid w:val="00BB3D1D"/>
    <w:rsid w:val="00BB55E5"/>
    <w:rsid w:val="00BB5DDD"/>
    <w:rsid w:val="00BC000C"/>
    <w:rsid w:val="00BC2E45"/>
    <w:rsid w:val="00BC40D7"/>
    <w:rsid w:val="00BC48B5"/>
    <w:rsid w:val="00BC4B67"/>
    <w:rsid w:val="00BC615F"/>
    <w:rsid w:val="00BC6585"/>
    <w:rsid w:val="00BC7845"/>
    <w:rsid w:val="00BD0052"/>
    <w:rsid w:val="00BD1292"/>
    <w:rsid w:val="00BD198C"/>
    <w:rsid w:val="00BD24CE"/>
    <w:rsid w:val="00BD3C65"/>
    <w:rsid w:val="00BD68BF"/>
    <w:rsid w:val="00BD738A"/>
    <w:rsid w:val="00BE0F27"/>
    <w:rsid w:val="00BE15AC"/>
    <w:rsid w:val="00BE3218"/>
    <w:rsid w:val="00BE3D23"/>
    <w:rsid w:val="00BE4E94"/>
    <w:rsid w:val="00BF0455"/>
    <w:rsid w:val="00BF0D1D"/>
    <w:rsid w:val="00BF1283"/>
    <w:rsid w:val="00BF4523"/>
    <w:rsid w:val="00BF4593"/>
    <w:rsid w:val="00BF48C5"/>
    <w:rsid w:val="00C0163F"/>
    <w:rsid w:val="00C02753"/>
    <w:rsid w:val="00C05DC9"/>
    <w:rsid w:val="00C07D6E"/>
    <w:rsid w:val="00C11CD1"/>
    <w:rsid w:val="00C12767"/>
    <w:rsid w:val="00C136F2"/>
    <w:rsid w:val="00C141EE"/>
    <w:rsid w:val="00C207A1"/>
    <w:rsid w:val="00C20918"/>
    <w:rsid w:val="00C24543"/>
    <w:rsid w:val="00C24D25"/>
    <w:rsid w:val="00C2556F"/>
    <w:rsid w:val="00C27B3F"/>
    <w:rsid w:val="00C30547"/>
    <w:rsid w:val="00C3103C"/>
    <w:rsid w:val="00C32036"/>
    <w:rsid w:val="00C33FDB"/>
    <w:rsid w:val="00C345EA"/>
    <w:rsid w:val="00C3530B"/>
    <w:rsid w:val="00C35E96"/>
    <w:rsid w:val="00C36226"/>
    <w:rsid w:val="00C36C15"/>
    <w:rsid w:val="00C37015"/>
    <w:rsid w:val="00C3777A"/>
    <w:rsid w:val="00C4256E"/>
    <w:rsid w:val="00C42EA2"/>
    <w:rsid w:val="00C4324D"/>
    <w:rsid w:val="00C514C6"/>
    <w:rsid w:val="00C532D9"/>
    <w:rsid w:val="00C55C0F"/>
    <w:rsid w:val="00C56A67"/>
    <w:rsid w:val="00C6124B"/>
    <w:rsid w:val="00C65D6F"/>
    <w:rsid w:val="00C66609"/>
    <w:rsid w:val="00C66AED"/>
    <w:rsid w:val="00C704CE"/>
    <w:rsid w:val="00C70EC6"/>
    <w:rsid w:val="00C722E7"/>
    <w:rsid w:val="00C73475"/>
    <w:rsid w:val="00C736FD"/>
    <w:rsid w:val="00C73CAF"/>
    <w:rsid w:val="00C7450C"/>
    <w:rsid w:val="00C7546B"/>
    <w:rsid w:val="00C769AD"/>
    <w:rsid w:val="00C772F2"/>
    <w:rsid w:val="00C7751C"/>
    <w:rsid w:val="00C8156E"/>
    <w:rsid w:val="00C81587"/>
    <w:rsid w:val="00C817A5"/>
    <w:rsid w:val="00C81C42"/>
    <w:rsid w:val="00C84C1A"/>
    <w:rsid w:val="00C85022"/>
    <w:rsid w:val="00C87F0E"/>
    <w:rsid w:val="00C9201F"/>
    <w:rsid w:val="00C93D5B"/>
    <w:rsid w:val="00CA0505"/>
    <w:rsid w:val="00CA136D"/>
    <w:rsid w:val="00CA2206"/>
    <w:rsid w:val="00CA2D39"/>
    <w:rsid w:val="00CA40E9"/>
    <w:rsid w:val="00CA41FA"/>
    <w:rsid w:val="00CA58D2"/>
    <w:rsid w:val="00CA73B5"/>
    <w:rsid w:val="00CB0CBF"/>
    <w:rsid w:val="00CB1B9B"/>
    <w:rsid w:val="00CB339C"/>
    <w:rsid w:val="00CB6395"/>
    <w:rsid w:val="00CC1240"/>
    <w:rsid w:val="00CC61C8"/>
    <w:rsid w:val="00CC6920"/>
    <w:rsid w:val="00CC77BD"/>
    <w:rsid w:val="00CD36DF"/>
    <w:rsid w:val="00CD6554"/>
    <w:rsid w:val="00CE11EE"/>
    <w:rsid w:val="00CE1439"/>
    <w:rsid w:val="00CE1B7D"/>
    <w:rsid w:val="00CE24B5"/>
    <w:rsid w:val="00CE2DA8"/>
    <w:rsid w:val="00CE474F"/>
    <w:rsid w:val="00CF0A44"/>
    <w:rsid w:val="00CF1FF4"/>
    <w:rsid w:val="00CF3553"/>
    <w:rsid w:val="00CF39B1"/>
    <w:rsid w:val="00CF3B19"/>
    <w:rsid w:val="00CF3E29"/>
    <w:rsid w:val="00CF6EA6"/>
    <w:rsid w:val="00D02680"/>
    <w:rsid w:val="00D03CA9"/>
    <w:rsid w:val="00D05CC9"/>
    <w:rsid w:val="00D069A6"/>
    <w:rsid w:val="00D10168"/>
    <w:rsid w:val="00D10F01"/>
    <w:rsid w:val="00D1158A"/>
    <w:rsid w:val="00D12D6A"/>
    <w:rsid w:val="00D13599"/>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793B"/>
    <w:rsid w:val="00D60F8A"/>
    <w:rsid w:val="00D6130A"/>
    <w:rsid w:val="00D6147C"/>
    <w:rsid w:val="00D67E2E"/>
    <w:rsid w:val="00D70EA3"/>
    <w:rsid w:val="00D7151D"/>
    <w:rsid w:val="00D730A2"/>
    <w:rsid w:val="00D75483"/>
    <w:rsid w:val="00D75702"/>
    <w:rsid w:val="00D75C91"/>
    <w:rsid w:val="00D76E82"/>
    <w:rsid w:val="00D81E21"/>
    <w:rsid w:val="00D82EFA"/>
    <w:rsid w:val="00D83224"/>
    <w:rsid w:val="00D90261"/>
    <w:rsid w:val="00D9532D"/>
    <w:rsid w:val="00D968E0"/>
    <w:rsid w:val="00DA006C"/>
    <w:rsid w:val="00DA45DA"/>
    <w:rsid w:val="00DA5765"/>
    <w:rsid w:val="00DB09D1"/>
    <w:rsid w:val="00DB3610"/>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461C"/>
    <w:rsid w:val="00DF6667"/>
    <w:rsid w:val="00E00ED8"/>
    <w:rsid w:val="00E0165C"/>
    <w:rsid w:val="00E02826"/>
    <w:rsid w:val="00E03CF6"/>
    <w:rsid w:val="00E03D7E"/>
    <w:rsid w:val="00E04339"/>
    <w:rsid w:val="00E04F06"/>
    <w:rsid w:val="00E04FE1"/>
    <w:rsid w:val="00E0566B"/>
    <w:rsid w:val="00E05834"/>
    <w:rsid w:val="00E071A6"/>
    <w:rsid w:val="00E10B4A"/>
    <w:rsid w:val="00E129C4"/>
    <w:rsid w:val="00E15499"/>
    <w:rsid w:val="00E159ED"/>
    <w:rsid w:val="00E20629"/>
    <w:rsid w:val="00E2173D"/>
    <w:rsid w:val="00E2217A"/>
    <w:rsid w:val="00E254FA"/>
    <w:rsid w:val="00E272F8"/>
    <w:rsid w:val="00E31143"/>
    <w:rsid w:val="00E3269D"/>
    <w:rsid w:val="00E32722"/>
    <w:rsid w:val="00E334B5"/>
    <w:rsid w:val="00E350C4"/>
    <w:rsid w:val="00E35EBC"/>
    <w:rsid w:val="00E365F4"/>
    <w:rsid w:val="00E421AF"/>
    <w:rsid w:val="00E45B5C"/>
    <w:rsid w:val="00E47FB9"/>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1B56"/>
    <w:rsid w:val="00E830B9"/>
    <w:rsid w:val="00E84E43"/>
    <w:rsid w:val="00E8573A"/>
    <w:rsid w:val="00E86923"/>
    <w:rsid w:val="00E86AF9"/>
    <w:rsid w:val="00E87365"/>
    <w:rsid w:val="00E917D7"/>
    <w:rsid w:val="00E924E4"/>
    <w:rsid w:val="00E9603D"/>
    <w:rsid w:val="00E9679B"/>
    <w:rsid w:val="00E978BC"/>
    <w:rsid w:val="00EA0CF8"/>
    <w:rsid w:val="00EA0FB9"/>
    <w:rsid w:val="00EA1C53"/>
    <w:rsid w:val="00EA322A"/>
    <w:rsid w:val="00EA586D"/>
    <w:rsid w:val="00EA70F8"/>
    <w:rsid w:val="00EB35DA"/>
    <w:rsid w:val="00EB4829"/>
    <w:rsid w:val="00EB4C2F"/>
    <w:rsid w:val="00EB4FA2"/>
    <w:rsid w:val="00EB556B"/>
    <w:rsid w:val="00EC017A"/>
    <w:rsid w:val="00EC0CD6"/>
    <w:rsid w:val="00EC278A"/>
    <w:rsid w:val="00EC3B54"/>
    <w:rsid w:val="00EC5AE8"/>
    <w:rsid w:val="00ED25B2"/>
    <w:rsid w:val="00ED2BC9"/>
    <w:rsid w:val="00ED3649"/>
    <w:rsid w:val="00ED4B35"/>
    <w:rsid w:val="00ED5FF1"/>
    <w:rsid w:val="00EE0C49"/>
    <w:rsid w:val="00EE39D0"/>
    <w:rsid w:val="00EE63F4"/>
    <w:rsid w:val="00EF3077"/>
    <w:rsid w:val="00EF3320"/>
    <w:rsid w:val="00EF33F7"/>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22878"/>
    <w:rsid w:val="00F24997"/>
    <w:rsid w:val="00F2704E"/>
    <w:rsid w:val="00F274D4"/>
    <w:rsid w:val="00F31944"/>
    <w:rsid w:val="00F35EEE"/>
    <w:rsid w:val="00F377A2"/>
    <w:rsid w:val="00F41603"/>
    <w:rsid w:val="00F41945"/>
    <w:rsid w:val="00F44128"/>
    <w:rsid w:val="00F47F40"/>
    <w:rsid w:val="00F54D6A"/>
    <w:rsid w:val="00F570DF"/>
    <w:rsid w:val="00F57A73"/>
    <w:rsid w:val="00F60561"/>
    <w:rsid w:val="00F6183C"/>
    <w:rsid w:val="00F61888"/>
    <w:rsid w:val="00F61B25"/>
    <w:rsid w:val="00F6510E"/>
    <w:rsid w:val="00F67619"/>
    <w:rsid w:val="00F67B87"/>
    <w:rsid w:val="00F74854"/>
    <w:rsid w:val="00F7669E"/>
    <w:rsid w:val="00F7681D"/>
    <w:rsid w:val="00F771FF"/>
    <w:rsid w:val="00F80B2C"/>
    <w:rsid w:val="00F81B8F"/>
    <w:rsid w:val="00F826DC"/>
    <w:rsid w:val="00F86A97"/>
    <w:rsid w:val="00F91E2F"/>
    <w:rsid w:val="00F96F0F"/>
    <w:rsid w:val="00FA008B"/>
    <w:rsid w:val="00FA3AB6"/>
    <w:rsid w:val="00FA3D0D"/>
    <w:rsid w:val="00FA5580"/>
    <w:rsid w:val="00FA5645"/>
    <w:rsid w:val="00FB00D4"/>
    <w:rsid w:val="00FB2619"/>
    <w:rsid w:val="00FB3246"/>
    <w:rsid w:val="00FB5C6E"/>
    <w:rsid w:val="00FB5E3C"/>
    <w:rsid w:val="00FB6000"/>
    <w:rsid w:val="00FC533C"/>
    <w:rsid w:val="00FC5404"/>
    <w:rsid w:val="00FC5451"/>
    <w:rsid w:val="00FC600D"/>
    <w:rsid w:val="00FC6B33"/>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1403A72-8EBB-4597-AFC7-169C61F8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275"/>
    <w:rPr>
      <w:sz w:val="24"/>
      <w:szCs w:val="24"/>
      <w:lang w:val="ro-RO" w:eastAsia="ro-RO"/>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2016-06-30T21:00:00+00:00</Data_x0020_HC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2.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3.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4.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6.xml><?xml version="1.0" encoding="utf-8"?>
<ds:datastoreItem xmlns:ds="http://schemas.openxmlformats.org/officeDocument/2006/customXml" ds:itemID="{7C290B1C-961E-489B-9C48-42E95B17F9A1}">
  <ds:schemaRefs>
    <ds:schemaRef ds:uri="http://schemas.microsoft.com/office/2006/metadata/properties"/>
    <ds:schemaRef ds:uri="49ad8bbe-11e1-42b2-a965-6a341b5f7ad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7.xml><?xml version="1.0" encoding="utf-8"?>
<ds:datastoreItem xmlns:ds="http://schemas.openxmlformats.org/officeDocument/2006/customXml" ds:itemID="{5FF8CA8D-FA01-4DC8-855A-6682B973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3464</Characters>
  <Application>Microsoft Office Word</Application>
  <DocSecurity>0</DocSecurity>
  <Lines>28</Lines>
  <Paragraphs>7</Paragraphs>
  <ScaleCrop>false</ScaleCrop>
  <HeadingPairs>
    <vt:vector size="2" baseType="variant">
      <vt:variant>
        <vt:lpstr>Titlu</vt:lpstr>
      </vt:variant>
      <vt:variant>
        <vt:i4>1</vt:i4>
      </vt:variant>
    </vt:vector>
  </HeadingPairs>
  <TitlesOfParts>
    <vt:vector size="1" baseType="lpstr">
      <vt:lpstr>de indata</vt:lpstr>
    </vt:vector>
  </TitlesOfParts>
  <Company>Primãria Municipiului Dej</Company>
  <LinksUpToDate>false</LinksUpToDate>
  <CharactersWithSpaces>3961</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indata</dc:title>
  <dc:subject>sedință de consiliu local</dc:subject>
  <dc:creator>Viorica Olti</dc:creator>
  <cp:keywords/>
  <cp:lastModifiedBy>Cristi.Rusu</cp:lastModifiedBy>
  <cp:revision>2</cp:revision>
  <cp:lastPrinted>2016-02-03T05:25:00Z</cp:lastPrinted>
  <dcterms:created xsi:type="dcterms:W3CDTF">2016-07-04T09:28:00Z</dcterms:created>
  <dcterms:modified xsi:type="dcterms:W3CDTF">2016-07-04T09:28:00Z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